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780" w:rsidRPr="004E71F3" w:rsidRDefault="00151780" w:rsidP="00151780">
      <w:pPr>
        <w:tabs>
          <w:tab w:val="left" w:pos="0"/>
        </w:tabs>
        <w:suppressAutoHyphens/>
        <w:spacing w:after="0" w:line="240" w:lineRule="auto"/>
        <w:jc w:val="center"/>
        <w:rPr>
          <w:rFonts w:ascii="Times New Roman" w:eastAsia="Times New Roman" w:hAnsi="Times New Roman" w:cs="Times New Roman"/>
          <w:b/>
          <w:sz w:val="30"/>
          <w:szCs w:val="20"/>
          <w:lang w:eastAsia="zh-CN"/>
        </w:rPr>
      </w:pPr>
      <w:r w:rsidRPr="004E71F3">
        <w:rPr>
          <w:rFonts w:ascii="Times New Roman" w:eastAsia="Times New Roman" w:hAnsi="Times New Roman" w:cs="Times New Roman"/>
          <w:noProof/>
          <w:sz w:val="20"/>
          <w:szCs w:val="20"/>
          <w:lang w:eastAsia="uk-UA"/>
        </w:rPr>
        <w:drawing>
          <wp:inline distT="0" distB="0" distL="0" distR="0">
            <wp:extent cx="4572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solidFill>
                      <a:srgbClr val="FFFFFF"/>
                    </a:solidFill>
                    <a:ln>
                      <a:noFill/>
                    </a:ln>
                  </pic:spPr>
                </pic:pic>
              </a:graphicData>
            </a:graphic>
          </wp:inline>
        </w:drawing>
      </w:r>
    </w:p>
    <w:p w:rsidR="00FE050D" w:rsidRDefault="00FE050D" w:rsidP="00FE050D">
      <w:pPr>
        <w:tabs>
          <w:tab w:val="left" w:pos="0"/>
        </w:tabs>
        <w:suppressAutoHyphens/>
        <w:spacing w:after="0" w:line="240" w:lineRule="auto"/>
        <w:ind w:left="120"/>
        <w:jc w:val="right"/>
        <w:rPr>
          <w:rFonts w:ascii="Times New Roman" w:eastAsia="Times New Roman" w:hAnsi="Times New Roman" w:cs="Times New Roman"/>
          <w:b/>
          <w:sz w:val="30"/>
          <w:szCs w:val="30"/>
          <w:lang w:eastAsia="zh-CN"/>
        </w:rPr>
      </w:pPr>
      <w:r>
        <w:rPr>
          <w:rFonts w:ascii="Times New Roman" w:eastAsia="Times New Roman" w:hAnsi="Times New Roman" w:cs="Times New Roman"/>
          <w:b/>
          <w:sz w:val="30"/>
          <w:szCs w:val="30"/>
          <w:lang w:eastAsia="zh-CN"/>
        </w:rPr>
        <w:t>проєкт</w:t>
      </w:r>
      <w:bookmarkStart w:id="0" w:name="_GoBack"/>
      <w:bookmarkEnd w:id="0"/>
    </w:p>
    <w:p w:rsidR="00151780" w:rsidRPr="004E71F3" w:rsidRDefault="00151780" w:rsidP="00151780">
      <w:pPr>
        <w:tabs>
          <w:tab w:val="left" w:pos="0"/>
        </w:tabs>
        <w:suppressAutoHyphens/>
        <w:spacing w:after="0" w:line="240" w:lineRule="auto"/>
        <w:ind w:left="120"/>
        <w:jc w:val="center"/>
        <w:rPr>
          <w:rFonts w:ascii="Times New Roman" w:eastAsia="Times New Roman" w:hAnsi="Times New Roman" w:cs="Times New Roman"/>
          <w:b/>
          <w:sz w:val="30"/>
          <w:szCs w:val="30"/>
          <w:lang w:eastAsia="zh-CN"/>
        </w:rPr>
      </w:pPr>
      <w:r w:rsidRPr="004E71F3">
        <w:rPr>
          <w:rFonts w:ascii="Times New Roman" w:eastAsia="Times New Roman" w:hAnsi="Times New Roman" w:cs="Times New Roman"/>
          <w:b/>
          <w:sz w:val="30"/>
          <w:szCs w:val="30"/>
          <w:lang w:eastAsia="zh-CN"/>
        </w:rPr>
        <w:t>УКРАЇНА</w:t>
      </w:r>
    </w:p>
    <w:p w:rsidR="00151780" w:rsidRPr="004E71F3" w:rsidRDefault="00151780" w:rsidP="00151780">
      <w:pPr>
        <w:shd w:val="clear" w:color="auto" w:fill="FFFFFF"/>
        <w:suppressAutoHyphens/>
        <w:spacing w:after="0" w:line="240" w:lineRule="auto"/>
        <w:jc w:val="center"/>
        <w:rPr>
          <w:rFonts w:ascii="Times New Roman" w:eastAsia="Times New Roman" w:hAnsi="Times New Roman" w:cs="Times New Roman"/>
          <w:b/>
          <w:color w:val="000000"/>
          <w:sz w:val="30"/>
          <w:szCs w:val="30"/>
          <w:lang w:eastAsia="uk-UA"/>
        </w:rPr>
      </w:pPr>
      <w:r w:rsidRPr="004E71F3">
        <w:rPr>
          <w:rFonts w:ascii="Times New Roman" w:eastAsia="Times New Roman" w:hAnsi="Times New Roman" w:cs="Times New Roman"/>
          <w:b/>
          <w:color w:val="000000"/>
          <w:sz w:val="30"/>
          <w:szCs w:val="30"/>
          <w:lang w:eastAsia="uk-UA"/>
        </w:rPr>
        <w:t>КОЛОМИЙСЬКА МІСЬКА РАДА</w:t>
      </w:r>
    </w:p>
    <w:p w:rsidR="00151780" w:rsidRPr="004E71F3" w:rsidRDefault="00151780" w:rsidP="00151780">
      <w:pPr>
        <w:shd w:val="clear" w:color="auto" w:fill="FFFFFF"/>
        <w:suppressAutoHyphens/>
        <w:spacing w:after="0" w:line="240" w:lineRule="auto"/>
        <w:jc w:val="center"/>
        <w:rPr>
          <w:rFonts w:ascii="Times New Roman" w:eastAsia="Times New Roman" w:hAnsi="Times New Roman" w:cs="Times New Roman"/>
          <w:b/>
          <w:color w:val="000000"/>
          <w:sz w:val="30"/>
          <w:szCs w:val="30"/>
          <w:lang w:val="ru-RU" w:eastAsia="uk-UA"/>
        </w:rPr>
      </w:pPr>
      <w:proofErr w:type="spellStart"/>
      <w:r w:rsidRPr="004E71F3">
        <w:rPr>
          <w:rFonts w:ascii="Times New Roman" w:eastAsia="Times New Roman" w:hAnsi="Times New Roman" w:cs="Times New Roman"/>
          <w:b/>
          <w:color w:val="000000"/>
          <w:sz w:val="30"/>
          <w:szCs w:val="30"/>
          <w:lang w:val="ru-RU" w:eastAsia="uk-UA"/>
        </w:rPr>
        <w:t>Виконавчий</w:t>
      </w:r>
      <w:proofErr w:type="spellEnd"/>
      <w:r w:rsidRPr="004E71F3">
        <w:rPr>
          <w:rFonts w:ascii="Times New Roman" w:eastAsia="Times New Roman" w:hAnsi="Times New Roman" w:cs="Times New Roman"/>
          <w:b/>
          <w:color w:val="000000"/>
          <w:sz w:val="30"/>
          <w:szCs w:val="30"/>
          <w:lang w:val="ru-RU" w:eastAsia="uk-UA"/>
        </w:rPr>
        <w:t xml:space="preserve"> </w:t>
      </w:r>
      <w:proofErr w:type="spellStart"/>
      <w:r w:rsidRPr="004E71F3">
        <w:rPr>
          <w:rFonts w:ascii="Times New Roman" w:eastAsia="Times New Roman" w:hAnsi="Times New Roman" w:cs="Times New Roman"/>
          <w:b/>
          <w:color w:val="000000"/>
          <w:sz w:val="30"/>
          <w:szCs w:val="30"/>
          <w:lang w:val="ru-RU" w:eastAsia="uk-UA"/>
        </w:rPr>
        <w:t>комітет</w:t>
      </w:r>
      <w:proofErr w:type="spellEnd"/>
    </w:p>
    <w:p w:rsidR="00151780" w:rsidRPr="004E71F3" w:rsidRDefault="00151780" w:rsidP="00151780">
      <w:pPr>
        <w:shd w:val="clear" w:color="auto" w:fill="FFFFFF"/>
        <w:suppressAutoHyphens/>
        <w:spacing w:after="0" w:line="240" w:lineRule="auto"/>
        <w:jc w:val="center"/>
        <w:rPr>
          <w:rFonts w:ascii="Times New Roman" w:eastAsia="Times New Roman" w:hAnsi="Times New Roman" w:cs="Times New Roman"/>
          <w:b/>
          <w:bCs/>
          <w:color w:val="000000"/>
          <w:spacing w:val="120"/>
          <w:sz w:val="30"/>
          <w:szCs w:val="30"/>
          <w:lang w:val="ru-RU" w:eastAsia="uk-UA"/>
        </w:rPr>
      </w:pPr>
      <w:r w:rsidRPr="004E71F3">
        <w:rPr>
          <w:rFonts w:ascii="Times New Roman" w:eastAsia="Times New Roman" w:hAnsi="Times New Roman" w:cs="Times New Roman"/>
          <w:b/>
          <w:color w:val="000000"/>
          <w:sz w:val="28"/>
          <w:szCs w:val="28"/>
          <w:lang w:val="ru-RU" w:eastAsia="uk-UA"/>
        </w:rPr>
        <w:t> </w:t>
      </w:r>
      <w:r w:rsidRPr="004E71F3">
        <w:rPr>
          <w:rFonts w:ascii="Times New Roman" w:eastAsia="Times New Roman" w:hAnsi="Times New Roman" w:cs="Times New Roman"/>
          <w:b/>
          <w:bCs/>
          <w:color w:val="000000"/>
          <w:spacing w:val="120"/>
          <w:sz w:val="30"/>
          <w:szCs w:val="30"/>
          <w:lang w:val="ru-RU" w:eastAsia="uk-UA"/>
        </w:rPr>
        <w:t>РІШЕННЯ</w:t>
      </w:r>
    </w:p>
    <w:p w:rsidR="00151780" w:rsidRPr="004E71F3" w:rsidRDefault="00151780" w:rsidP="00151780">
      <w:pPr>
        <w:shd w:val="clear" w:color="auto" w:fill="FFFFFF"/>
        <w:suppressAutoHyphens/>
        <w:spacing w:after="0" w:line="240" w:lineRule="auto"/>
        <w:jc w:val="center"/>
        <w:rPr>
          <w:rFonts w:ascii="Times New Roman" w:eastAsia="Times New Roman" w:hAnsi="Times New Roman" w:cs="Times New Roman"/>
          <w:color w:val="000000"/>
          <w:sz w:val="28"/>
          <w:szCs w:val="28"/>
          <w:lang w:val="ru-RU" w:eastAsia="uk-UA"/>
        </w:rPr>
      </w:pPr>
      <w:r w:rsidRPr="004E71F3">
        <w:rPr>
          <w:rFonts w:ascii="Times New Roman" w:eastAsia="Times New Roman" w:hAnsi="Times New Roman" w:cs="Times New Roman"/>
          <w:color w:val="000000"/>
          <w:sz w:val="28"/>
          <w:szCs w:val="28"/>
          <w:lang w:val="ru-RU" w:eastAsia="uk-UA"/>
        </w:rPr>
        <w:t> </w:t>
      </w:r>
    </w:p>
    <w:p w:rsidR="00151780" w:rsidRPr="004E71F3" w:rsidRDefault="00151780" w:rsidP="00151780">
      <w:pPr>
        <w:tabs>
          <w:tab w:val="left" w:pos="0"/>
        </w:tabs>
        <w:suppressAutoHyphens/>
        <w:spacing w:after="0" w:line="240" w:lineRule="auto"/>
        <w:rPr>
          <w:rFonts w:ascii="Times New Roman" w:eastAsia="Times New Roman" w:hAnsi="Times New Roman" w:cs="Times New Roman"/>
          <w:sz w:val="28"/>
          <w:szCs w:val="28"/>
          <w:lang w:eastAsia="zh-CN"/>
        </w:rPr>
      </w:pPr>
      <w:r w:rsidRPr="004E71F3">
        <w:rPr>
          <w:rFonts w:ascii="Times New Roman" w:eastAsia="Times New Roman" w:hAnsi="Times New Roman" w:cs="Times New Roman"/>
          <w:sz w:val="28"/>
          <w:szCs w:val="20"/>
          <w:lang w:eastAsia="zh-CN"/>
        </w:rPr>
        <w:t xml:space="preserve">від </w:t>
      </w:r>
      <w:r w:rsidR="00771E37">
        <w:rPr>
          <w:rFonts w:ascii="Times New Roman" w:eastAsia="Times New Roman" w:hAnsi="Times New Roman" w:cs="Times New Roman"/>
          <w:sz w:val="28"/>
          <w:szCs w:val="20"/>
          <w:lang w:eastAsia="zh-CN"/>
        </w:rPr>
        <w:t>__________</w:t>
      </w:r>
      <w:r w:rsidRPr="004E71F3">
        <w:rPr>
          <w:rFonts w:ascii="Times New Roman" w:eastAsia="Times New Roman" w:hAnsi="Times New Roman" w:cs="Times New Roman"/>
          <w:sz w:val="28"/>
          <w:szCs w:val="28"/>
          <w:lang w:eastAsia="zh-CN"/>
        </w:rPr>
        <w:t xml:space="preserve">                       </w:t>
      </w:r>
      <w:r w:rsidR="00A31AB7">
        <w:rPr>
          <w:rFonts w:ascii="Times New Roman" w:eastAsia="Times New Roman" w:hAnsi="Times New Roman" w:cs="Times New Roman"/>
          <w:sz w:val="28"/>
          <w:szCs w:val="28"/>
          <w:lang w:eastAsia="zh-CN"/>
        </w:rPr>
        <w:t xml:space="preserve">   </w:t>
      </w:r>
      <w:r w:rsidR="003D363D">
        <w:rPr>
          <w:rFonts w:ascii="Times New Roman" w:eastAsia="Times New Roman" w:hAnsi="Times New Roman" w:cs="Times New Roman"/>
          <w:sz w:val="28"/>
          <w:szCs w:val="28"/>
          <w:lang w:eastAsia="zh-CN"/>
        </w:rPr>
        <w:t xml:space="preserve">    </w:t>
      </w:r>
      <w:r w:rsidR="00A31AB7">
        <w:rPr>
          <w:rFonts w:ascii="Times New Roman" w:eastAsia="Times New Roman" w:hAnsi="Times New Roman" w:cs="Times New Roman"/>
          <w:sz w:val="28"/>
          <w:szCs w:val="28"/>
          <w:lang w:eastAsia="zh-CN"/>
        </w:rPr>
        <w:t xml:space="preserve"> </w:t>
      </w:r>
      <w:r w:rsidRPr="004E71F3">
        <w:rPr>
          <w:rFonts w:ascii="Times New Roman" w:eastAsia="Times New Roman" w:hAnsi="Times New Roman" w:cs="Times New Roman"/>
          <w:sz w:val="28"/>
          <w:szCs w:val="28"/>
          <w:lang w:eastAsia="zh-CN"/>
        </w:rPr>
        <w:t xml:space="preserve"> м. Коломия                                  </w:t>
      </w:r>
      <w:r>
        <w:rPr>
          <w:rFonts w:ascii="Times New Roman" w:eastAsia="Times New Roman" w:hAnsi="Times New Roman" w:cs="Times New Roman"/>
          <w:sz w:val="28"/>
          <w:szCs w:val="28"/>
          <w:lang w:eastAsia="zh-CN"/>
        </w:rPr>
        <w:t xml:space="preserve">      </w:t>
      </w:r>
      <w:r w:rsidR="003D363D">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00771E37">
        <w:rPr>
          <w:rFonts w:ascii="Times New Roman" w:eastAsia="Times New Roman" w:hAnsi="Times New Roman" w:cs="Times New Roman"/>
          <w:sz w:val="28"/>
          <w:szCs w:val="28"/>
          <w:lang w:eastAsia="zh-CN"/>
        </w:rPr>
        <w:t>______</w:t>
      </w:r>
    </w:p>
    <w:p w:rsidR="00151780" w:rsidRPr="004E71F3" w:rsidRDefault="00151780" w:rsidP="00151780">
      <w:pPr>
        <w:tabs>
          <w:tab w:val="left" w:pos="0"/>
        </w:tabs>
        <w:suppressAutoHyphens/>
        <w:spacing w:after="0" w:line="240" w:lineRule="auto"/>
        <w:rPr>
          <w:rFonts w:ascii="Times New Roman" w:eastAsia="Times New Roman" w:hAnsi="Times New Roman" w:cs="Times New Roman"/>
          <w:b/>
          <w:sz w:val="16"/>
          <w:szCs w:val="16"/>
          <w:lang w:eastAsia="zh-CN"/>
        </w:rPr>
      </w:pPr>
    </w:p>
    <w:p w:rsidR="00151780" w:rsidRPr="004E71F3" w:rsidRDefault="00151780" w:rsidP="00151780">
      <w:pPr>
        <w:spacing w:after="0" w:line="240" w:lineRule="auto"/>
        <w:rPr>
          <w:rFonts w:ascii="Times New Roman" w:eastAsia="Times New Roman" w:hAnsi="Times New Roman" w:cs="Times New Roman"/>
          <w:sz w:val="24"/>
          <w:szCs w:val="24"/>
          <w:lang w:eastAsia="uk-UA"/>
        </w:rPr>
      </w:pPr>
      <w:r w:rsidRPr="004E71F3">
        <w:rPr>
          <w:rFonts w:ascii="Times New Roman" w:eastAsia="Times New Roman" w:hAnsi="Times New Roman" w:cs="Times New Roman"/>
          <w:sz w:val="24"/>
          <w:szCs w:val="24"/>
          <w:lang w:eastAsia="uk-UA"/>
        </w:rPr>
        <w:t> </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4313"/>
      </w:tblGrid>
      <w:tr w:rsidR="00151780" w:rsidRPr="004E71F3" w:rsidTr="001E498D">
        <w:trPr>
          <w:trHeight w:val="510"/>
          <w:tblCellSpacing w:w="0" w:type="dxa"/>
        </w:trPr>
        <w:tc>
          <w:tcPr>
            <w:tcW w:w="4313" w:type="dxa"/>
            <w:hideMark/>
          </w:tcPr>
          <w:p w:rsidR="00151780" w:rsidRPr="00D579F2" w:rsidRDefault="00151780" w:rsidP="00931777">
            <w:pPr>
              <w:spacing w:before="100" w:beforeAutospacing="1" w:after="100" w:afterAutospacing="1"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Про </w:t>
            </w:r>
            <w:r w:rsidR="00931777" w:rsidRPr="00931777">
              <w:rPr>
                <w:rFonts w:ascii="Times New Roman" w:eastAsia="Times New Roman" w:hAnsi="Times New Roman" w:cs="Times New Roman"/>
                <w:b/>
                <w:sz w:val="28"/>
                <w:szCs w:val="28"/>
                <w:lang w:val="ru-RU" w:eastAsia="uk-UA"/>
              </w:rPr>
              <w:t>стан</w:t>
            </w:r>
            <w:r>
              <w:rPr>
                <w:rFonts w:ascii="Times New Roman" w:eastAsia="Times New Roman" w:hAnsi="Times New Roman" w:cs="Times New Roman"/>
                <w:b/>
                <w:sz w:val="28"/>
                <w:szCs w:val="28"/>
                <w:lang w:eastAsia="uk-UA"/>
              </w:rPr>
              <w:t xml:space="preserve"> виконавської дисципліни</w:t>
            </w:r>
            <w:r w:rsidR="00931777">
              <w:rPr>
                <w:rFonts w:ascii="Times New Roman" w:eastAsia="Times New Roman" w:hAnsi="Times New Roman" w:cs="Times New Roman"/>
                <w:b/>
                <w:sz w:val="28"/>
                <w:szCs w:val="28"/>
                <w:lang w:eastAsia="uk-UA"/>
              </w:rPr>
              <w:t>, організацію роботи з документами</w:t>
            </w:r>
            <w:r>
              <w:rPr>
                <w:rFonts w:ascii="Times New Roman" w:eastAsia="Times New Roman" w:hAnsi="Times New Roman" w:cs="Times New Roman"/>
                <w:b/>
                <w:sz w:val="28"/>
                <w:szCs w:val="28"/>
                <w:lang w:eastAsia="uk-UA"/>
              </w:rPr>
              <w:t xml:space="preserve"> </w:t>
            </w:r>
            <w:r w:rsidR="00771E37">
              <w:rPr>
                <w:rFonts w:ascii="Times New Roman" w:eastAsia="Times New Roman" w:hAnsi="Times New Roman" w:cs="Times New Roman"/>
                <w:b/>
                <w:sz w:val="28"/>
                <w:szCs w:val="28"/>
                <w:lang w:eastAsia="uk-UA"/>
              </w:rPr>
              <w:t xml:space="preserve">та із зверненнями громадян </w:t>
            </w:r>
            <w:r>
              <w:rPr>
                <w:rFonts w:ascii="Times New Roman" w:eastAsia="Times New Roman" w:hAnsi="Times New Roman" w:cs="Times New Roman"/>
                <w:b/>
                <w:sz w:val="28"/>
                <w:szCs w:val="28"/>
                <w:lang w:eastAsia="uk-UA"/>
              </w:rPr>
              <w:t>у 202</w:t>
            </w:r>
            <w:r w:rsidR="00771E37">
              <w:rPr>
                <w:rFonts w:ascii="Times New Roman" w:eastAsia="Times New Roman" w:hAnsi="Times New Roman" w:cs="Times New Roman"/>
                <w:b/>
                <w:sz w:val="28"/>
                <w:szCs w:val="28"/>
                <w:lang w:eastAsia="uk-UA"/>
              </w:rPr>
              <w:t>1</w:t>
            </w:r>
            <w:r>
              <w:rPr>
                <w:rFonts w:ascii="Times New Roman" w:eastAsia="Times New Roman" w:hAnsi="Times New Roman" w:cs="Times New Roman"/>
                <w:b/>
                <w:sz w:val="28"/>
                <w:szCs w:val="28"/>
                <w:lang w:eastAsia="uk-UA"/>
              </w:rPr>
              <w:t xml:space="preserve"> році</w:t>
            </w:r>
            <w:r w:rsidRPr="00D579F2">
              <w:rPr>
                <w:rFonts w:ascii="Times New Roman" w:eastAsia="Times New Roman" w:hAnsi="Times New Roman" w:cs="Times New Roman"/>
                <w:b/>
                <w:sz w:val="28"/>
                <w:szCs w:val="28"/>
                <w:lang w:eastAsia="uk-UA"/>
              </w:rPr>
              <w:t xml:space="preserve"> </w:t>
            </w:r>
          </w:p>
        </w:tc>
      </w:tr>
    </w:tbl>
    <w:p w:rsidR="00A22A39" w:rsidRDefault="00A22A39" w:rsidP="00A22A39">
      <w:pPr>
        <w:spacing w:after="0" w:line="240" w:lineRule="auto"/>
        <w:ind w:firstLine="567"/>
        <w:jc w:val="both"/>
        <w:rPr>
          <w:rFonts w:ascii="Times New Roman" w:eastAsia="Times New Roman" w:hAnsi="Times New Roman" w:cs="Times New Roman"/>
          <w:sz w:val="16"/>
          <w:szCs w:val="16"/>
          <w:lang w:eastAsia="ru-RU"/>
        </w:rPr>
      </w:pPr>
    </w:p>
    <w:p w:rsidR="006A2D8E" w:rsidRDefault="006A2D8E" w:rsidP="008B1500">
      <w:pPr>
        <w:spacing w:after="0" w:line="240" w:lineRule="auto"/>
        <w:jc w:val="both"/>
        <w:rPr>
          <w:rFonts w:ascii="Times New Roman" w:eastAsia="Times New Roman" w:hAnsi="Times New Roman" w:cs="Times New Roman"/>
          <w:sz w:val="16"/>
          <w:szCs w:val="16"/>
          <w:lang w:eastAsia="ru-RU"/>
        </w:rPr>
      </w:pPr>
    </w:p>
    <w:p w:rsidR="00151780" w:rsidRPr="00151780" w:rsidRDefault="00151780" w:rsidP="00A22A39">
      <w:pPr>
        <w:spacing w:after="0" w:line="240" w:lineRule="auto"/>
        <w:ind w:firstLine="567"/>
        <w:jc w:val="both"/>
        <w:rPr>
          <w:rFonts w:ascii="Times New Roman" w:eastAsia="Times New Roman" w:hAnsi="Times New Roman" w:cs="Times New Roman"/>
          <w:sz w:val="28"/>
          <w:szCs w:val="28"/>
          <w:lang w:eastAsia="ru-RU"/>
        </w:rPr>
      </w:pPr>
      <w:r w:rsidRPr="00151780">
        <w:rPr>
          <w:rFonts w:ascii="Times New Roman" w:eastAsia="Times New Roman" w:hAnsi="Times New Roman" w:cs="Times New Roman"/>
          <w:sz w:val="28"/>
          <w:szCs w:val="28"/>
          <w:lang w:eastAsia="ru-RU"/>
        </w:rPr>
        <w:t>На виконання плану роботи виконавчого комітету міс</w:t>
      </w:r>
      <w:r>
        <w:rPr>
          <w:rFonts w:ascii="Times New Roman" w:eastAsia="Times New Roman" w:hAnsi="Times New Roman" w:cs="Times New Roman"/>
          <w:sz w:val="28"/>
          <w:szCs w:val="28"/>
          <w:lang w:eastAsia="ru-RU"/>
        </w:rPr>
        <w:t>ької ради на перше півріччя 202</w:t>
      </w:r>
      <w:r w:rsidR="00771E37">
        <w:rPr>
          <w:rFonts w:ascii="Times New Roman" w:eastAsia="Times New Roman" w:hAnsi="Times New Roman" w:cs="Times New Roman"/>
          <w:sz w:val="28"/>
          <w:szCs w:val="28"/>
          <w:lang w:eastAsia="ru-RU"/>
        </w:rPr>
        <w:t>2</w:t>
      </w:r>
      <w:r w:rsidRPr="00151780">
        <w:rPr>
          <w:rFonts w:ascii="Times New Roman" w:eastAsia="Times New Roman" w:hAnsi="Times New Roman" w:cs="Times New Roman"/>
          <w:sz w:val="28"/>
          <w:szCs w:val="28"/>
          <w:lang w:eastAsia="ru-RU"/>
        </w:rPr>
        <w:t xml:space="preserve"> року, затверд</w:t>
      </w:r>
      <w:r>
        <w:rPr>
          <w:rFonts w:ascii="Times New Roman" w:eastAsia="Times New Roman" w:hAnsi="Times New Roman" w:cs="Times New Roman"/>
          <w:sz w:val="28"/>
          <w:szCs w:val="28"/>
          <w:lang w:eastAsia="ru-RU"/>
        </w:rPr>
        <w:t>женого рішенням виконкому від 2</w:t>
      </w:r>
      <w:r w:rsidR="00771E37">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.12.202</w:t>
      </w:r>
      <w:r w:rsidR="00771E3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р. №</w:t>
      </w:r>
      <w:r w:rsidR="00771E37">
        <w:rPr>
          <w:rFonts w:ascii="Times New Roman" w:eastAsia="Times New Roman" w:hAnsi="Times New Roman" w:cs="Times New Roman"/>
          <w:sz w:val="28"/>
          <w:szCs w:val="28"/>
          <w:lang w:eastAsia="ru-RU"/>
        </w:rPr>
        <w:t>370</w:t>
      </w:r>
      <w:r w:rsidRPr="00151780">
        <w:rPr>
          <w:rFonts w:ascii="Times New Roman" w:eastAsia="Times New Roman" w:hAnsi="Times New Roman" w:cs="Times New Roman"/>
          <w:sz w:val="28"/>
          <w:szCs w:val="28"/>
          <w:lang w:eastAsia="ru-RU"/>
        </w:rPr>
        <w:t xml:space="preserve">, у відповідності до Регламенту виконавчого комітету Коломийської міської </w:t>
      </w:r>
      <w:r>
        <w:rPr>
          <w:rFonts w:ascii="Times New Roman" w:eastAsia="Times New Roman" w:hAnsi="Times New Roman" w:cs="Times New Roman"/>
          <w:sz w:val="28"/>
          <w:szCs w:val="28"/>
          <w:lang w:eastAsia="ru-RU"/>
        </w:rPr>
        <w:t>ради від 15.12.2020 р. №</w:t>
      </w:r>
      <w:r w:rsidR="00A31A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247</w:t>
      </w:r>
      <w:r w:rsidRPr="00151780">
        <w:rPr>
          <w:rFonts w:ascii="Times New Roman" w:eastAsia="Times New Roman" w:hAnsi="Times New Roman" w:cs="Times New Roman"/>
          <w:sz w:val="28"/>
          <w:szCs w:val="28"/>
          <w:lang w:eastAsia="ru-RU"/>
        </w:rPr>
        <w:t>, Інструкції з діловодства в Коломийській міській раді затвердженої рішенням виконавчого комітету від 23.07.2019 р. № 151, Положення про порядок організації контролю за виконанням документів в Коломийській міській раді та її виконавчих органах, з метою підвищення виконавської дисципліни, посилення персональної відповідальності керівників структурних підрозділів міської ради та безумовне виконання законів України, актів та доручень Президента України, рішень Уряду, інших центральних органів виконавчої влади, розпоряджень та доручень голови обласної державної адміністрації, міського голови, запитів та звернень депутатів усіх рівнів, прийнятих рішень виконкому, керуючись статтею 52 Закону України «Про місцеве самоврядування в Україні», виконавчий комітет міської ради</w:t>
      </w:r>
    </w:p>
    <w:p w:rsidR="00151780" w:rsidRDefault="00151780" w:rsidP="00151780">
      <w:pPr>
        <w:spacing w:after="0" w:line="240" w:lineRule="auto"/>
        <w:ind w:firstLine="567"/>
        <w:jc w:val="center"/>
        <w:rPr>
          <w:rFonts w:ascii="Times New Roman" w:hAnsi="Times New Roman" w:cs="Times New Roman"/>
          <w:b/>
          <w:sz w:val="28"/>
          <w:szCs w:val="28"/>
        </w:rPr>
      </w:pPr>
    </w:p>
    <w:p w:rsidR="00151780" w:rsidRPr="00151780" w:rsidRDefault="00151780" w:rsidP="00A628E1">
      <w:pPr>
        <w:spacing w:after="0" w:line="240" w:lineRule="auto"/>
        <w:jc w:val="center"/>
        <w:rPr>
          <w:rFonts w:ascii="Times New Roman" w:hAnsi="Times New Roman" w:cs="Times New Roman"/>
          <w:b/>
          <w:sz w:val="28"/>
          <w:szCs w:val="28"/>
        </w:rPr>
      </w:pPr>
      <w:r w:rsidRPr="00151780">
        <w:rPr>
          <w:rFonts w:ascii="Times New Roman" w:hAnsi="Times New Roman" w:cs="Times New Roman"/>
          <w:b/>
          <w:sz w:val="28"/>
          <w:szCs w:val="28"/>
        </w:rPr>
        <w:t>в и р і ш и в:</w:t>
      </w:r>
    </w:p>
    <w:p w:rsidR="00151780" w:rsidRPr="00151780" w:rsidRDefault="00151780" w:rsidP="00151780">
      <w:pPr>
        <w:spacing w:after="0" w:line="240" w:lineRule="auto"/>
        <w:ind w:firstLine="567"/>
        <w:jc w:val="both"/>
        <w:rPr>
          <w:rFonts w:ascii="Times New Roman" w:hAnsi="Times New Roman" w:cs="Times New Roman"/>
          <w:sz w:val="28"/>
          <w:szCs w:val="28"/>
        </w:rPr>
      </w:pPr>
    </w:p>
    <w:p w:rsidR="00151780" w:rsidRPr="00151780" w:rsidRDefault="00151780" w:rsidP="00151780">
      <w:pPr>
        <w:spacing w:after="0" w:line="240" w:lineRule="auto"/>
        <w:ind w:firstLine="567"/>
        <w:jc w:val="both"/>
        <w:rPr>
          <w:rFonts w:ascii="Times New Roman" w:hAnsi="Times New Roman" w:cs="Times New Roman"/>
          <w:sz w:val="28"/>
          <w:szCs w:val="28"/>
        </w:rPr>
      </w:pPr>
      <w:r w:rsidRPr="00151780">
        <w:rPr>
          <w:rFonts w:ascii="Times New Roman" w:hAnsi="Times New Roman" w:cs="Times New Roman"/>
          <w:sz w:val="28"/>
          <w:szCs w:val="28"/>
        </w:rPr>
        <w:t xml:space="preserve">1. Довідку </w:t>
      </w:r>
      <w:r w:rsidR="00931777">
        <w:rPr>
          <w:rFonts w:ascii="Times New Roman" w:eastAsia="Times New Roman" w:hAnsi="Times New Roman" w:cs="Times New Roman"/>
          <w:sz w:val="28"/>
          <w:szCs w:val="28"/>
          <w:lang w:eastAsia="uk-UA"/>
        </w:rPr>
        <w:t>п</w:t>
      </w:r>
      <w:r w:rsidR="00931777" w:rsidRPr="00931777">
        <w:rPr>
          <w:rFonts w:ascii="Times New Roman" w:eastAsia="Times New Roman" w:hAnsi="Times New Roman" w:cs="Times New Roman"/>
          <w:sz w:val="28"/>
          <w:szCs w:val="28"/>
          <w:lang w:eastAsia="uk-UA"/>
        </w:rPr>
        <w:t xml:space="preserve">ро </w:t>
      </w:r>
      <w:r w:rsidR="00931777" w:rsidRPr="00931777">
        <w:rPr>
          <w:rFonts w:ascii="Times New Roman" w:eastAsia="Times New Roman" w:hAnsi="Times New Roman" w:cs="Times New Roman"/>
          <w:sz w:val="28"/>
          <w:szCs w:val="28"/>
          <w:lang w:val="ru-RU" w:eastAsia="uk-UA"/>
        </w:rPr>
        <w:t>стан</w:t>
      </w:r>
      <w:r w:rsidR="00931777" w:rsidRPr="00931777">
        <w:rPr>
          <w:rFonts w:ascii="Times New Roman" w:eastAsia="Times New Roman" w:hAnsi="Times New Roman" w:cs="Times New Roman"/>
          <w:sz w:val="28"/>
          <w:szCs w:val="28"/>
          <w:lang w:eastAsia="uk-UA"/>
        </w:rPr>
        <w:t xml:space="preserve"> виконавської дисципліни, організацію роботи з документами та із зверненнями громадян у 2021 році</w:t>
      </w:r>
      <w:r w:rsidRPr="00151780">
        <w:rPr>
          <w:rFonts w:ascii="Times New Roman" w:hAnsi="Times New Roman" w:cs="Times New Roman"/>
          <w:sz w:val="28"/>
          <w:szCs w:val="28"/>
        </w:rPr>
        <w:t xml:space="preserve"> взяти до відома (додається). </w:t>
      </w:r>
    </w:p>
    <w:p w:rsidR="00151780" w:rsidRPr="00151780" w:rsidRDefault="00151780" w:rsidP="00151780">
      <w:pPr>
        <w:spacing w:after="0" w:line="240" w:lineRule="auto"/>
        <w:ind w:firstLine="567"/>
        <w:jc w:val="both"/>
        <w:rPr>
          <w:rFonts w:ascii="Times New Roman" w:hAnsi="Times New Roman" w:cs="Times New Roman"/>
          <w:sz w:val="28"/>
          <w:szCs w:val="28"/>
        </w:rPr>
      </w:pPr>
      <w:r w:rsidRPr="00151780">
        <w:rPr>
          <w:rFonts w:ascii="Times New Roman" w:hAnsi="Times New Roman" w:cs="Times New Roman"/>
          <w:sz w:val="28"/>
          <w:szCs w:val="28"/>
        </w:rPr>
        <w:t xml:space="preserve">2. </w:t>
      </w:r>
      <w:r w:rsidR="00A62B80">
        <w:rPr>
          <w:rFonts w:ascii="Times New Roman" w:hAnsi="Times New Roman" w:cs="Times New Roman"/>
          <w:sz w:val="28"/>
          <w:szCs w:val="28"/>
        </w:rPr>
        <w:t>Першому заступнику, з</w:t>
      </w:r>
      <w:r w:rsidRPr="00151780">
        <w:rPr>
          <w:rFonts w:ascii="Times New Roman" w:hAnsi="Times New Roman" w:cs="Times New Roman"/>
          <w:sz w:val="28"/>
          <w:szCs w:val="28"/>
        </w:rPr>
        <w:t>аступникам міського голови, керуючому справами виконавчого комітету міської ради:</w:t>
      </w:r>
    </w:p>
    <w:p w:rsidR="00151780" w:rsidRPr="00151780" w:rsidRDefault="00151780" w:rsidP="00151780">
      <w:pPr>
        <w:spacing w:after="0" w:line="240" w:lineRule="auto"/>
        <w:ind w:firstLine="567"/>
        <w:jc w:val="both"/>
        <w:rPr>
          <w:rFonts w:ascii="Times New Roman" w:hAnsi="Times New Roman" w:cs="Times New Roman"/>
          <w:sz w:val="28"/>
          <w:szCs w:val="28"/>
        </w:rPr>
      </w:pPr>
      <w:r w:rsidRPr="00151780">
        <w:rPr>
          <w:rFonts w:ascii="Times New Roman" w:hAnsi="Times New Roman" w:cs="Times New Roman"/>
          <w:sz w:val="28"/>
          <w:szCs w:val="28"/>
        </w:rPr>
        <w:t>2.1. Посилити контроль до керівників структурних підрозділів міської ради стосовно забезпечення належного рівня підготовки м</w:t>
      </w:r>
      <w:r w:rsidR="00EF124E">
        <w:rPr>
          <w:rFonts w:ascii="Times New Roman" w:hAnsi="Times New Roman" w:cs="Times New Roman"/>
          <w:sz w:val="28"/>
          <w:szCs w:val="28"/>
        </w:rPr>
        <w:t>атеріалів на засідання викон</w:t>
      </w:r>
      <w:r w:rsidR="00EF124E" w:rsidRPr="00EF124E">
        <w:rPr>
          <w:rFonts w:ascii="Times New Roman" w:hAnsi="Times New Roman" w:cs="Times New Roman"/>
          <w:sz w:val="28"/>
          <w:szCs w:val="28"/>
        </w:rPr>
        <w:t>авчого комітету</w:t>
      </w:r>
      <w:r w:rsidRPr="00151780">
        <w:rPr>
          <w:rFonts w:ascii="Times New Roman" w:hAnsi="Times New Roman" w:cs="Times New Roman"/>
          <w:sz w:val="28"/>
          <w:szCs w:val="28"/>
        </w:rPr>
        <w:t xml:space="preserve">, за дотриманням вимог Регламенту виконавчого комітету </w:t>
      </w:r>
      <w:r>
        <w:rPr>
          <w:rFonts w:ascii="Times New Roman" w:hAnsi="Times New Roman" w:cs="Times New Roman"/>
          <w:sz w:val="28"/>
          <w:szCs w:val="28"/>
        </w:rPr>
        <w:t>восьмого</w:t>
      </w:r>
      <w:r w:rsidRPr="00151780">
        <w:rPr>
          <w:rFonts w:ascii="Times New Roman" w:hAnsi="Times New Roman" w:cs="Times New Roman"/>
          <w:sz w:val="28"/>
          <w:szCs w:val="28"/>
        </w:rPr>
        <w:t xml:space="preserve"> демократичного скликання, Інструкції з діловодства в Коломийській міській раді та її виконавчих органах.</w:t>
      </w:r>
    </w:p>
    <w:p w:rsidR="00151780" w:rsidRPr="00151780" w:rsidRDefault="00151780" w:rsidP="00151780">
      <w:pPr>
        <w:spacing w:after="0" w:line="240" w:lineRule="auto"/>
        <w:ind w:firstLine="567"/>
        <w:jc w:val="both"/>
        <w:rPr>
          <w:rFonts w:ascii="Times New Roman" w:hAnsi="Times New Roman" w:cs="Times New Roman"/>
          <w:sz w:val="28"/>
          <w:szCs w:val="28"/>
        </w:rPr>
      </w:pPr>
      <w:r w:rsidRPr="00151780">
        <w:rPr>
          <w:rFonts w:ascii="Times New Roman" w:hAnsi="Times New Roman" w:cs="Times New Roman"/>
          <w:sz w:val="28"/>
          <w:szCs w:val="28"/>
        </w:rPr>
        <w:lastRenderedPageBreak/>
        <w:t>2.2. Враховувати стан виконавської дисципліни під час розгляду питань щодо заохочення керівників структурних підрозділів міської ради.</w:t>
      </w:r>
    </w:p>
    <w:p w:rsidR="00151780" w:rsidRPr="00151780" w:rsidRDefault="00151780" w:rsidP="00151780">
      <w:pPr>
        <w:spacing w:after="0" w:line="240" w:lineRule="auto"/>
        <w:ind w:firstLine="567"/>
        <w:jc w:val="both"/>
        <w:rPr>
          <w:rFonts w:ascii="Times New Roman" w:hAnsi="Times New Roman" w:cs="Times New Roman"/>
          <w:sz w:val="28"/>
          <w:szCs w:val="28"/>
        </w:rPr>
      </w:pPr>
      <w:r w:rsidRPr="00151780">
        <w:rPr>
          <w:rFonts w:ascii="Times New Roman" w:hAnsi="Times New Roman" w:cs="Times New Roman"/>
          <w:sz w:val="28"/>
          <w:szCs w:val="28"/>
        </w:rPr>
        <w:t>3. Керівникам структурних підрозділів міської ради:</w:t>
      </w:r>
    </w:p>
    <w:p w:rsidR="00A22A39" w:rsidRDefault="00151780" w:rsidP="006A2D8E">
      <w:pPr>
        <w:spacing w:after="0" w:line="240" w:lineRule="auto"/>
        <w:ind w:firstLine="567"/>
        <w:jc w:val="both"/>
        <w:rPr>
          <w:rFonts w:ascii="Times New Roman" w:hAnsi="Times New Roman" w:cs="Times New Roman"/>
          <w:sz w:val="28"/>
          <w:szCs w:val="28"/>
        </w:rPr>
      </w:pPr>
      <w:r w:rsidRPr="00151780">
        <w:rPr>
          <w:rFonts w:ascii="Times New Roman" w:hAnsi="Times New Roman" w:cs="Times New Roman"/>
          <w:sz w:val="28"/>
          <w:szCs w:val="28"/>
        </w:rPr>
        <w:t>3.1. Забезпечити дотримання вимог роботи у системі електронного документообігу «Діловод».</w:t>
      </w:r>
    </w:p>
    <w:p w:rsidR="00151780" w:rsidRPr="00151780" w:rsidRDefault="00151780" w:rsidP="00151780">
      <w:pPr>
        <w:spacing w:after="0" w:line="240" w:lineRule="auto"/>
        <w:ind w:firstLine="567"/>
        <w:jc w:val="both"/>
        <w:rPr>
          <w:rFonts w:ascii="Times New Roman" w:hAnsi="Times New Roman" w:cs="Times New Roman"/>
          <w:sz w:val="28"/>
          <w:szCs w:val="28"/>
        </w:rPr>
      </w:pPr>
      <w:r w:rsidRPr="00151780">
        <w:rPr>
          <w:rFonts w:ascii="Times New Roman" w:hAnsi="Times New Roman" w:cs="Times New Roman"/>
          <w:sz w:val="28"/>
          <w:szCs w:val="28"/>
        </w:rPr>
        <w:t xml:space="preserve">3.2. </w:t>
      </w:r>
      <w:r w:rsidR="00771E37">
        <w:rPr>
          <w:rFonts w:ascii="Times New Roman" w:hAnsi="Times New Roman" w:cs="Times New Roman"/>
          <w:sz w:val="28"/>
          <w:szCs w:val="28"/>
        </w:rPr>
        <w:t>В</w:t>
      </w:r>
      <w:r w:rsidRPr="00151780">
        <w:rPr>
          <w:rFonts w:ascii="Times New Roman" w:hAnsi="Times New Roman" w:cs="Times New Roman"/>
          <w:sz w:val="28"/>
          <w:szCs w:val="28"/>
        </w:rPr>
        <w:t xml:space="preserve">жити дієвих заходів щодо поліпшення організації контролю в підпорядкованих структурних підрозділах. </w:t>
      </w:r>
    </w:p>
    <w:p w:rsidR="00176197" w:rsidRPr="00176197" w:rsidRDefault="00176197" w:rsidP="00176197">
      <w:pPr>
        <w:spacing w:after="0" w:line="240" w:lineRule="auto"/>
        <w:ind w:firstLine="567"/>
        <w:jc w:val="both"/>
        <w:rPr>
          <w:rFonts w:ascii="Times New Roman" w:eastAsia="Times New Roman" w:hAnsi="Times New Roman" w:cs="Times New Roman"/>
          <w:sz w:val="28"/>
          <w:szCs w:val="28"/>
          <w:lang w:eastAsia="ru-RU"/>
        </w:rPr>
      </w:pPr>
      <w:r w:rsidRPr="00176197">
        <w:rPr>
          <w:rFonts w:ascii="Times New Roman" w:eastAsia="Times New Roman" w:hAnsi="Times New Roman" w:cs="Times New Roman"/>
          <w:sz w:val="28"/>
          <w:szCs w:val="28"/>
          <w:lang w:eastAsia="ru-RU"/>
        </w:rPr>
        <w:t>3.3. Керівникам структурних підрозділів міської ради, міських установ, які визначені в документах (в резолюціях до документів, службових листів) як головні виконавці (перший виконавець), організовувати та координувати роботу співвиконавців, зокрема визначати строки подання ними пропозицій (інформацій), порядок погодження і підготовки проекту документа (або листа - відповіді). У разі несвоєчасного подання пропозицій співвиконавцями інформувати про це керівника, який надавав доручення.</w:t>
      </w:r>
    </w:p>
    <w:p w:rsidR="008B42EC" w:rsidRPr="00DA605D" w:rsidRDefault="00DA605D" w:rsidP="00DA605D">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rPr>
        <w:t>4</w:t>
      </w:r>
      <w:r w:rsidR="008B42EC" w:rsidRPr="00DA605D">
        <w:rPr>
          <w:rFonts w:ascii="Times New Roman" w:hAnsi="Times New Roman" w:cs="Times New Roman"/>
          <w:sz w:val="28"/>
          <w:szCs w:val="28"/>
        </w:rPr>
        <w:t>. Здійснити аналіз власних розпорядчих доку</w:t>
      </w:r>
      <w:r w:rsidR="00EF124E">
        <w:rPr>
          <w:rFonts w:ascii="Times New Roman" w:hAnsi="Times New Roman" w:cs="Times New Roman"/>
          <w:sz w:val="28"/>
          <w:szCs w:val="28"/>
        </w:rPr>
        <w:t>ментів, а саме: рішень виконавчого комітету</w:t>
      </w:r>
      <w:r w:rsidR="008B42EC" w:rsidRPr="00DA605D">
        <w:rPr>
          <w:rFonts w:ascii="Times New Roman" w:hAnsi="Times New Roman" w:cs="Times New Roman"/>
          <w:sz w:val="28"/>
          <w:szCs w:val="28"/>
        </w:rPr>
        <w:t xml:space="preserve"> та розпоряджень міського голови з основної діяльності, в яких встановлено завдання та які взято на контроль. У разі виконання, або в зв’</w:t>
      </w:r>
      <w:proofErr w:type="spellStart"/>
      <w:r w:rsidR="008B42EC" w:rsidRPr="00DA605D">
        <w:rPr>
          <w:rFonts w:ascii="Times New Roman" w:hAnsi="Times New Roman" w:cs="Times New Roman"/>
          <w:sz w:val="28"/>
          <w:szCs w:val="28"/>
          <w:lang w:val="ru-RU"/>
        </w:rPr>
        <w:t>язку</w:t>
      </w:r>
      <w:proofErr w:type="spellEnd"/>
      <w:r w:rsidR="008B42EC" w:rsidRPr="00DA605D">
        <w:rPr>
          <w:rFonts w:ascii="Times New Roman" w:hAnsi="Times New Roman" w:cs="Times New Roman"/>
          <w:sz w:val="28"/>
          <w:szCs w:val="28"/>
          <w:lang w:val="ru-RU"/>
        </w:rPr>
        <w:t xml:space="preserve"> з </w:t>
      </w:r>
      <w:proofErr w:type="spellStart"/>
      <w:r w:rsidR="008B42EC" w:rsidRPr="00DA605D">
        <w:rPr>
          <w:rFonts w:ascii="Times New Roman" w:hAnsi="Times New Roman" w:cs="Times New Roman"/>
          <w:sz w:val="28"/>
          <w:szCs w:val="28"/>
          <w:lang w:val="ru-RU"/>
        </w:rPr>
        <w:t>втратою</w:t>
      </w:r>
      <w:proofErr w:type="spellEnd"/>
      <w:r w:rsidR="008B42EC" w:rsidRPr="00DA605D">
        <w:rPr>
          <w:rFonts w:ascii="Times New Roman" w:hAnsi="Times New Roman" w:cs="Times New Roman"/>
          <w:sz w:val="28"/>
          <w:szCs w:val="28"/>
          <w:lang w:val="ru-RU"/>
        </w:rPr>
        <w:t xml:space="preserve"> </w:t>
      </w:r>
      <w:proofErr w:type="spellStart"/>
      <w:r w:rsidR="008B42EC" w:rsidRPr="00DA605D">
        <w:rPr>
          <w:rFonts w:ascii="Times New Roman" w:hAnsi="Times New Roman" w:cs="Times New Roman"/>
          <w:sz w:val="28"/>
          <w:szCs w:val="28"/>
          <w:lang w:val="ru-RU"/>
        </w:rPr>
        <w:t>актуальності</w:t>
      </w:r>
      <w:proofErr w:type="spellEnd"/>
      <w:r w:rsidR="008B42EC" w:rsidRPr="00DA605D">
        <w:rPr>
          <w:rFonts w:ascii="Times New Roman" w:hAnsi="Times New Roman" w:cs="Times New Roman"/>
          <w:sz w:val="28"/>
          <w:szCs w:val="28"/>
          <w:lang w:val="ru-RU"/>
        </w:rPr>
        <w:t xml:space="preserve"> </w:t>
      </w:r>
      <w:proofErr w:type="spellStart"/>
      <w:r w:rsidR="008B42EC" w:rsidRPr="00DA605D">
        <w:rPr>
          <w:rFonts w:ascii="Times New Roman" w:hAnsi="Times New Roman" w:cs="Times New Roman"/>
          <w:sz w:val="28"/>
          <w:szCs w:val="28"/>
          <w:lang w:val="ru-RU"/>
        </w:rPr>
        <w:t>питання</w:t>
      </w:r>
      <w:proofErr w:type="spellEnd"/>
      <w:r w:rsidR="008B42EC" w:rsidRPr="00DA605D">
        <w:rPr>
          <w:rFonts w:ascii="Times New Roman" w:hAnsi="Times New Roman" w:cs="Times New Roman"/>
          <w:sz w:val="28"/>
          <w:szCs w:val="28"/>
          <w:lang w:val="ru-RU"/>
        </w:rPr>
        <w:t xml:space="preserve"> </w:t>
      </w:r>
      <w:proofErr w:type="spellStart"/>
      <w:r w:rsidR="008B42EC" w:rsidRPr="00DA605D">
        <w:rPr>
          <w:rFonts w:ascii="Times New Roman" w:hAnsi="Times New Roman" w:cs="Times New Roman"/>
          <w:sz w:val="28"/>
          <w:szCs w:val="28"/>
          <w:lang w:val="ru-RU"/>
        </w:rPr>
        <w:t>забезпечити</w:t>
      </w:r>
      <w:proofErr w:type="spellEnd"/>
      <w:r w:rsidR="008B42EC" w:rsidRPr="00DA605D">
        <w:rPr>
          <w:rFonts w:ascii="Times New Roman" w:hAnsi="Times New Roman" w:cs="Times New Roman"/>
          <w:sz w:val="28"/>
          <w:szCs w:val="28"/>
          <w:lang w:val="ru-RU"/>
        </w:rPr>
        <w:t xml:space="preserve"> </w:t>
      </w:r>
      <w:proofErr w:type="spellStart"/>
      <w:r w:rsidR="008B42EC" w:rsidRPr="00DA605D">
        <w:rPr>
          <w:rFonts w:ascii="Times New Roman" w:hAnsi="Times New Roman" w:cs="Times New Roman"/>
          <w:sz w:val="28"/>
          <w:szCs w:val="28"/>
          <w:lang w:val="ru-RU"/>
        </w:rPr>
        <w:t>підготовку</w:t>
      </w:r>
      <w:proofErr w:type="spellEnd"/>
      <w:r w:rsidR="008B42EC" w:rsidRPr="00DA605D">
        <w:rPr>
          <w:rFonts w:ascii="Times New Roman" w:hAnsi="Times New Roman" w:cs="Times New Roman"/>
          <w:sz w:val="28"/>
          <w:szCs w:val="28"/>
          <w:lang w:val="ru-RU"/>
        </w:rPr>
        <w:t xml:space="preserve"> </w:t>
      </w:r>
      <w:proofErr w:type="spellStart"/>
      <w:r w:rsidR="008B42EC" w:rsidRPr="00DA605D">
        <w:rPr>
          <w:rFonts w:ascii="Times New Roman" w:hAnsi="Times New Roman" w:cs="Times New Roman"/>
          <w:sz w:val="28"/>
          <w:szCs w:val="28"/>
          <w:lang w:val="ru-RU"/>
        </w:rPr>
        <w:t>узагальнюючих</w:t>
      </w:r>
      <w:proofErr w:type="spellEnd"/>
      <w:r w:rsidR="008B42EC" w:rsidRPr="00DA605D">
        <w:rPr>
          <w:rFonts w:ascii="Times New Roman" w:hAnsi="Times New Roman" w:cs="Times New Roman"/>
          <w:sz w:val="28"/>
          <w:szCs w:val="28"/>
          <w:lang w:val="ru-RU"/>
        </w:rPr>
        <w:t xml:space="preserve"> </w:t>
      </w:r>
      <w:proofErr w:type="spellStart"/>
      <w:r w:rsidR="008B42EC" w:rsidRPr="00DA605D">
        <w:rPr>
          <w:rFonts w:ascii="Times New Roman" w:hAnsi="Times New Roman" w:cs="Times New Roman"/>
          <w:sz w:val="28"/>
          <w:szCs w:val="28"/>
          <w:lang w:val="ru-RU"/>
        </w:rPr>
        <w:t>матеріалів</w:t>
      </w:r>
      <w:proofErr w:type="spellEnd"/>
      <w:r w:rsidR="008B42EC" w:rsidRPr="00DA605D">
        <w:rPr>
          <w:rFonts w:ascii="Times New Roman" w:hAnsi="Times New Roman" w:cs="Times New Roman"/>
          <w:sz w:val="28"/>
          <w:szCs w:val="28"/>
          <w:lang w:val="ru-RU"/>
        </w:rPr>
        <w:t xml:space="preserve"> та </w:t>
      </w:r>
      <w:proofErr w:type="spellStart"/>
      <w:r w:rsidR="008B42EC" w:rsidRPr="00DA605D">
        <w:rPr>
          <w:rFonts w:ascii="Times New Roman" w:hAnsi="Times New Roman" w:cs="Times New Roman"/>
          <w:sz w:val="28"/>
          <w:szCs w:val="28"/>
          <w:lang w:val="ru-RU"/>
        </w:rPr>
        <w:t>зняття</w:t>
      </w:r>
      <w:proofErr w:type="spellEnd"/>
      <w:r w:rsidR="008B42EC" w:rsidRPr="00DA605D">
        <w:rPr>
          <w:rFonts w:ascii="Times New Roman" w:hAnsi="Times New Roman" w:cs="Times New Roman"/>
          <w:sz w:val="28"/>
          <w:szCs w:val="28"/>
          <w:lang w:val="ru-RU"/>
        </w:rPr>
        <w:t xml:space="preserve"> </w:t>
      </w:r>
      <w:proofErr w:type="spellStart"/>
      <w:r w:rsidR="008B42EC" w:rsidRPr="00DA605D">
        <w:rPr>
          <w:rFonts w:ascii="Times New Roman" w:hAnsi="Times New Roman" w:cs="Times New Roman"/>
          <w:sz w:val="28"/>
          <w:szCs w:val="28"/>
          <w:lang w:val="ru-RU"/>
        </w:rPr>
        <w:t>їх</w:t>
      </w:r>
      <w:proofErr w:type="spellEnd"/>
      <w:r w:rsidR="008B42EC" w:rsidRPr="00DA605D">
        <w:rPr>
          <w:rFonts w:ascii="Times New Roman" w:hAnsi="Times New Roman" w:cs="Times New Roman"/>
          <w:sz w:val="28"/>
          <w:szCs w:val="28"/>
          <w:lang w:val="ru-RU"/>
        </w:rPr>
        <w:t xml:space="preserve"> з контролю в </w:t>
      </w:r>
      <w:proofErr w:type="spellStart"/>
      <w:r w:rsidR="008B42EC" w:rsidRPr="00DA605D">
        <w:rPr>
          <w:rFonts w:ascii="Times New Roman" w:hAnsi="Times New Roman" w:cs="Times New Roman"/>
          <w:sz w:val="28"/>
          <w:szCs w:val="28"/>
          <w:lang w:val="ru-RU"/>
        </w:rPr>
        <w:t>установленому</w:t>
      </w:r>
      <w:proofErr w:type="spellEnd"/>
      <w:r w:rsidR="008B42EC" w:rsidRPr="00DA605D">
        <w:rPr>
          <w:rFonts w:ascii="Times New Roman" w:hAnsi="Times New Roman" w:cs="Times New Roman"/>
          <w:sz w:val="28"/>
          <w:szCs w:val="28"/>
          <w:lang w:val="ru-RU"/>
        </w:rPr>
        <w:t xml:space="preserve"> порядку.</w:t>
      </w:r>
    </w:p>
    <w:p w:rsidR="00151780" w:rsidRPr="00151780" w:rsidRDefault="00DA605D" w:rsidP="001517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151780" w:rsidRPr="00151780">
        <w:rPr>
          <w:rFonts w:ascii="Times New Roman" w:hAnsi="Times New Roman" w:cs="Times New Roman"/>
          <w:sz w:val="28"/>
          <w:szCs w:val="28"/>
        </w:rPr>
        <w:t xml:space="preserve">. Координацію роботи та узагальнення інформації щодо виконання рішення покласти на головного відповідального виконавця – </w:t>
      </w:r>
      <w:r w:rsidR="00771E37">
        <w:rPr>
          <w:rFonts w:ascii="Times New Roman" w:hAnsi="Times New Roman" w:cs="Times New Roman"/>
          <w:sz w:val="28"/>
          <w:szCs w:val="28"/>
        </w:rPr>
        <w:t xml:space="preserve"> відділ документообігу управління персоналом та діловодства </w:t>
      </w:r>
      <w:r w:rsidR="00151780" w:rsidRPr="00151780">
        <w:rPr>
          <w:rFonts w:ascii="Times New Roman" w:hAnsi="Times New Roman" w:cs="Times New Roman"/>
          <w:sz w:val="28"/>
          <w:szCs w:val="28"/>
        </w:rPr>
        <w:t>міської ради (</w:t>
      </w:r>
      <w:r w:rsidR="00771E37">
        <w:rPr>
          <w:rFonts w:ascii="Times New Roman" w:hAnsi="Times New Roman" w:cs="Times New Roman"/>
          <w:sz w:val="28"/>
          <w:szCs w:val="28"/>
        </w:rPr>
        <w:t>Іванна КУРКО)</w:t>
      </w:r>
    </w:p>
    <w:p w:rsidR="00151780" w:rsidRPr="00151780" w:rsidRDefault="00DA605D" w:rsidP="001517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151780" w:rsidRPr="00151780">
        <w:rPr>
          <w:rFonts w:ascii="Times New Roman" w:hAnsi="Times New Roman" w:cs="Times New Roman"/>
          <w:sz w:val="28"/>
          <w:szCs w:val="28"/>
        </w:rPr>
        <w:t>. Рішення виконавчо</w:t>
      </w:r>
      <w:r w:rsidR="00151780">
        <w:rPr>
          <w:rFonts w:ascii="Times New Roman" w:hAnsi="Times New Roman" w:cs="Times New Roman"/>
          <w:sz w:val="28"/>
          <w:szCs w:val="28"/>
        </w:rPr>
        <w:t xml:space="preserve">го комітету міської </w:t>
      </w:r>
      <w:r w:rsidR="00151780" w:rsidRPr="00DB745B">
        <w:rPr>
          <w:rFonts w:ascii="Times New Roman" w:hAnsi="Times New Roman" w:cs="Times New Roman"/>
          <w:sz w:val="28"/>
          <w:szCs w:val="28"/>
        </w:rPr>
        <w:t>ради  від 2</w:t>
      </w:r>
      <w:r w:rsidR="00FC42E4" w:rsidRPr="00DB745B">
        <w:rPr>
          <w:rFonts w:ascii="Times New Roman" w:hAnsi="Times New Roman" w:cs="Times New Roman"/>
          <w:sz w:val="28"/>
          <w:szCs w:val="28"/>
        </w:rPr>
        <w:t>3</w:t>
      </w:r>
      <w:r w:rsidR="00151780" w:rsidRPr="00DB745B">
        <w:rPr>
          <w:rFonts w:ascii="Times New Roman" w:hAnsi="Times New Roman" w:cs="Times New Roman"/>
          <w:sz w:val="28"/>
          <w:szCs w:val="28"/>
        </w:rPr>
        <w:t>.09.202</w:t>
      </w:r>
      <w:r w:rsidR="00FC42E4" w:rsidRPr="00DB745B">
        <w:rPr>
          <w:rFonts w:ascii="Times New Roman" w:hAnsi="Times New Roman" w:cs="Times New Roman"/>
          <w:sz w:val="28"/>
          <w:szCs w:val="28"/>
        </w:rPr>
        <w:t>1</w:t>
      </w:r>
      <w:r w:rsidR="00151780" w:rsidRPr="00DB745B">
        <w:rPr>
          <w:rFonts w:ascii="Times New Roman" w:hAnsi="Times New Roman" w:cs="Times New Roman"/>
          <w:sz w:val="28"/>
          <w:szCs w:val="28"/>
        </w:rPr>
        <w:t xml:space="preserve"> № </w:t>
      </w:r>
      <w:r w:rsidR="00FC42E4" w:rsidRPr="00DB745B">
        <w:rPr>
          <w:rFonts w:ascii="Times New Roman" w:hAnsi="Times New Roman" w:cs="Times New Roman"/>
          <w:sz w:val="28"/>
          <w:szCs w:val="28"/>
        </w:rPr>
        <w:t>25</w:t>
      </w:r>
      <w:r w:rsidR="00151780" w:rsidRPr="00DB745B">
        <w:rPr>
          <w:rFonts w:ascii="Times New Roman" w:hAnsi="Times New Roman" w:cs="Times New Roman"/>
          <w:sz w:val="28"/>
          <w:szCs w:val="28"/>
        </w:rPr>
        <w:t>2 «Про підсумки роботи з документами та рівень виконавської дисципліни у першому півріччі 202</w:t>
      </w:r>
      <w:r w:rsidR="00FC42E4" w:rsidRPr="00DB745B">
        <w:rPr>
          <w:rFonts w:ascii="Times New Roman" w:hAnsi="Times New Roman" w:cs="Times New Roman"/>
          <w:sz w:val="28"/>
          <w:szCs w:val="28"/>
        </w:rPr>
        <w:t>1</w:t>
      </w:r>
      <w:r w:rsidR="00151780" w:rsidRPr="00DB745B">
        <w:rPr>
          <w:rFonts w:ascii="Times New Roman" w:hAnsi="Times New Roman" w:cs="Times New Roman"/>
          <w:sz w:val="28"/>
          <w:szCs w:val="28"/>
        </w:rPr>
        <w:t xml:space="preserve"> року»</w:t>
      </w:r>
      <w:r w:rsidR="00FC42E4" w:rsidRPr="00DB745B">
        <w:rPr>
          <w:rFonts w:ascii="Times New Roman" w:hAnsi="Times New Roman" w:cs="Times New Roman"/>
          <w:sz w:val="28"/>
          <w:szCs w:val="28"/>
        </w:rPr>
        <w:t xml:space="preserve"> та від 23.09.2021 р.</w:t>
      </w:r>
      <w:r w:rsidR="00FC42E4">
        <w:rPr>
          <w:rFonts w:ascii="Times New Roman" w:hAnsi="Times New Roman" w:cs="Times New Roman"/>
          <w:sz w:val="28"/>
          <w:szCs w:val="28"/>
        </w:rPr>
        <w:t xml:space="preserve"> «</w:t>
      </w:r>
      <w:r w:rsidR="00FC42E4" w:rsidRPr="00FC42E4">
        <w:rPr>
          <w:rFonts w:ascii="Times New Roman" w:hAnsi="Times New Roman" w:cs="Times New Roman"/>
          <w:sz w:val="28"/>
          <w:szCs w:val="28"/>
        </w:rPr>
        <w:t>Про підсумки роботи із зверненнями громадян в Коломийській міській раді за І півріччя 2021 року</w:t>
      </w:r>
      <w:r w:rsidR="00FC42E4">
        <w:rPr>
          <w:rFonts w:ascii="Times New Roman" w:hAnsi="Times New Roman" w:cs="Times New Roman"/>
          <w:sz w:val="28"/>
          <w:szCs w:val="28"/>
        </w:rPr>
        <w:t>»</w:t>
      </w:r>
      <w:r w:rsidR="00151780" w:rsidRPr="00151780">
        <w:rPr>
          <w:rFonts w:ascii="Times New Roman" w:hAnsi="Times New Roman" w:cs="Times New Roman"/>
          <w:sz w:val="28"/>
          <w:szCs w:val="28"/>
        </w:rPr>
        <w:t xml:space="preserve"> зняти з контролю.</w:t>
      </w:r>
    </w:p>
    <w:p w:rsidR="00151780" w:rsidRPr="00151780" w:rsidRDefault="00DA605D" w:rsidP="001517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151780" w:rsidRPr="00151780">
        <w:rPr>
          <w:rFonts w:ascii="Times New Roman" w:hAnsi="Times New Roman" w:cs="Times New Roman"/>
          <w:sz w:val="28"/>
          <w:szCs w:val="28"/>
        </w:rPr>
        <w:t>. Контроль за виконанням рішення покласти на керуючого справами викон</w:t>
      </w:r>
      <w:r w:rsidR="00FC42E4">
        <w:rPr>
          <w:rFonts w:ascii="Times New Roman" w:hAnsi="Times New Roman" w:cs="Times New Roman"/>
          <w:sz w:val="28"/>
          <w:szCs w:val="28"/>
        </w:rPr>
        <w:t xml:space="preserve">авчого комітету міської ради </w:t>
      </w:r>
      <w:r w:rsidR="00151780" w:rsidRPr="00151780">
        <w:rPr>
          <w:rFonts w:ascii="Times New Roman" w:hAnsi="Times New Roman" w:cs="Times New Roman"/>
          <w:sz w:val="28"/>
          <w:szCs w:val="28"/>
        </w:rPr>
        <w:t xml:space="preserve">Тараса </w:t>
      </w:r>
      <w:r w:rsidR="00FC42E4">
        <w:rPr>
          <w:rFonts w:ascii="Times New Roman" w:hAnsi="Times New Roman" w:cs="Times New Roman"/>
          <w:sz w:val="28"/>
          <w:szCs w:val="28"/>
        </w:rPr>
        <w:t>КУХТАРА</w:t>
      </w:r>
      <w:r w:rsidR="00151780" w:rsidRPr="00151780">
        <w:rPr>
          <w:rFonts w:ascii="Times New Roman" w:hAnsi="Times New Roman" w:cs="Times New Roman"/>
          <w:sz w:val="28"/>
          <w:szCs w:val="28"/>
        </w:rPr>
        <w:t>.</w:t>
      </w:r>
    </w:p>
    <w:p w:rsidR="00151780" w:rsidRPr="00151780" w:rsidRDefault="00151780" w:rsidP="00151780">
      <w:pPr>
        <w:spacing w:after="0" w:line="240" w:lineRule="auto"/>
        <w:rPr>
          <w:rFonts w:ascii="Times New Roman" w:hAnsi="Times New Roman" w:cs="Times New Roman"/>
          <w:b/>
          <w:sz w:val="28"/>
          <w:szCs w:val="28"/>
        </w:rPr>
      </w:pPr>
    </w:p>
    <w:p w:rsidR="00151780" w:rsidRPr="00151780" w:rsidRDefault="00151780" w:rsidP="00151780">
      <w:pPr>
        <w:spacing w:after="0" w:line="240" w:lineRule="auto"/>
        <w:rPr>
          <w:rFonts w:ascii="Times New Roman" w:hAnsi="Times New Roman" w:cs="Times New Roman"/>
          <w:b/>
          <w:sz w:val="28"/>
          <w:szCs w:val="28"/>
        </w:rPr>
      </w:pPr>
    </w:p>
    <w:p w:rsidR="00151780" w:rsidRDefault="00151780" w:rsidP="00151780">
      <w:pPr>
        <w:spacing w:after="0" w:line="240" w:lineRule="auto"/>
        <w:rPr>
          <w:rFonts w:ascii="Times New Roman" w:hAnsi="Times New Roman" w:cs="Times New Roman"/>
          <w:b/>
          <w:sz w:val="28"/>
          <w:szCs w:val="28"/>
        </w:rPr>
      </w:pPr>
    </w:p>
    <w:p w:rsidR="00151780" w:rsidRPr="00151780" w:rsidRDefault="00151780" w:rsidP="00151780">
      <w:pPr>
        <w:spacing w:after="0" w:line="240" w:lineRule="auto"/>
        <w:rPr>
          <w:rFonts w:ascii="Times New Roman" w:hAnsi="Times New Roman" w:cs="Times New Roman"/>
          <w:b/>
          <w:sz w:val="28"/>
          <w:szCs w:val="28"/>
        </w:rPr>
      </w:pPr>
    </w:p>
    <w:p w:rsidR="00151780" w:rsidRPr="00151780" w:rsidRDefault="00151780" w:rsidP="00151780">
      <w:pPr>
        <w:spacing w:after="0" w:line="240" w:lineRule="auto"/>
        <w:rPr>
          <w:rFonts w:ascii="Times New Roman" w:hAnsi="Times New Roman" w:cs="Times New Roman"/>
          <w:b/>
          <w:sz w:val="28"/>
          <w:szCs w:val="28"/>
        </w:rPr>
      </w:pPr>
    </w:p>
    <w:p w:rsidR="00151780" w:rsidRPr="00151780" w:rsidRDefault="00151780" w:rsidP="00151780">
      <w:pPr>
        <w:spacing w:after="0" w:line="240" w:lineRule="auto"/>
        <w:rPr>
          <w:rFonts w:ascii="Times New Roman" w:hAnsi="Times New Roman" w:cs="Times New Roman"/>
          <w:b/>
          <w:sz w:val="28"/>
          <w:szCs w:val="28"/>
        </w:rPr>
      </w:pPr>
      <w:r>
        <w:rPr>
          <w:rFonts w:ascii="Times New Roman" w:hAnsi="Times New Roman" w:cs="Times New Roman"/>
          <w:b/>
          <w:sz w:val="28"/>
          <w:szCs w:val="28"/>
        </w:rPr>
        <w:t>Міський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Богдан СТАНІСЛАВСЬКИЙ</w:t>
      </w:r>
      <w:r w:rsidRPr="00151780">
        <w:rPr>
          <w:rFonts w:ascii="Times New Roman" w:hAnsi="Times New Roman" w:cs="Times New Roman"/>
          <w:b/>
          <w:sz w:val="28"/>
          <w:szCs w:val="28"/>
        </w:rPr>
        <w:tab/>
      </w:r>
      <w:r w:rsidRPr="00151780">
        <w:rPr>
          <w:rFonts w:ascii="Times New Roman" w:hAnsi="Times New Roman" w:cs="Times New Roman"/>
          <w:b/>
          <w:sz w:val="28"/>
          <w:szCs w:val="28"/>
        </w:rPr>
        <w:tab/>
      </w:r>
      <w:r w:rsidRPr="00151780">
        <w:rPr>
          <w:rFonts w:ascii="Times New Roman" w:hAnsi="Times New Roman" w:cs="Times New Roman"/>
          <w:b/>
          <w:sz w:val="28"/>
          <w:szCs w:val="28"/>
        </w:rPr>
        <w:tab/>
      </w:r>
    </w:p>
    <w:p w:rsidR="00151780" w:rsidRDefault="00151780"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Pr="00D84815" w:rsidRDefault="00D84815" w:rsidP="00D84815">
      <w:pPr>
        <w:spacing w:after="0" w:line="240" w:lineRule="auto"/>
        <w:ind w:left="4956" w:firstLine="708"/>
        <w:rPr>
          <w:rFonts w:ascii="Times New Roman" w:hAnsi="Times New Roman" w:cs="Times New Roman"/>
          <w:sz w:val="28"/>
          <w:szCs w:val="28"/>
        </w:rPr>
      </w:pPr>
      <w:r w:rsidRPr="00D84815">
        <w:rPr>
          <w:rFonts w:ascii="Times New Roman" w:hAnsi="Times New Roman" w:cs="Times New Roman"/>
          <w:sz w:val="28"/>
          <w:szCs w:val="28"/>
        </w:rPr>
        <w:lastRenderedPageBreak/>
        <w:t>Додаток</w:t>
      </w:r>
    </w:p>
    <w:p w:rsidR="00D84815" w:rsidRPr="00D84815" w:rsidRDefault="00D84815" w:rsidP="00D84815">
      <w:pPr>
        <w:spacing w:after="0" w:line="240" w:lineRule="auto"/>
        <w:ind w:left="5664"/>
        <w:rPr>
          <w:rFonts w:ascii="Times New Roman" w:hAnsi="Times New Roman" w:cs="Times New Roman"/>
          <w:sz w:val="28"/>
          <w:szCs w:val="28"/>
        </w:rPr>
      </w:pPr>
      <w:r w:rsidRPr="00D84815">
        <w:rPr>
          <w:rFonts w:ascii="Times New Roman" w:hAnsi="Times New Roman" w:cs="Times New Roman"/>
          <w:sz w:val="28"/>
          <w:szCs w:val="28"/>
        </w:rPr>
        <w:t xml:space="preserve">до рішення виконавчого комітету міської ради </w:t>
      </w:r>
    </w:p>
    <w:p w:rsidR="00D84815" w:rsidRPr="00D84815" w:rsidRDefault="00D84815" w:rsidP="00D84815">
      <w:pPr>
        <w:spacing w:after="0" w:line="240" w:lineRule="auto"/>
        <w:ind w:left="4956" w:firstLine="708"/>
        <w:rPr>
          <w:rFonts w:ascii="Times New Roman" w:hAnsi="Times New Roman" w:cs="Times New Roman"/>
          <w:sz w:val="28"/>
          <w:szCs w:val="28"/>
        </w:rPr>
      </w:pPr>
      <w:r>
        <w:rPr>
          <w:rFonts w:ascii="Times New Roman" w:hAnsi="Times New Roman" w:cs="Times New Roman"/>
          <w:sz w:val="28"/>
          <w:szCs w:val="28"/>
        </w:rPr>
        <w:t xml:space="preserve">від </w:t>
      </w:r>
      <w:r w:rsidR="00FC42E4">
        <w:rPr>
          <w:rFonts w:ascii="Times New Roman" w:hAnsi="Times New Roman" w:cs="Times New Roman"/>
          <w:sz w:val="28"/>
          <w:szCs w:val="28"/>
        </w:rPr>
        <w:t>__________</w:t>
      </w:r>
      <w:r>
        <w:rPr>
          <w:rFonts w:ascii="Times New Roman" w:hAnsi="Times New Roman" w:cs="Times New Roman"/>
          <w:sz w:val="28"/>
          <w:szCs w:val="28"/>
        </w:rPr>
        <w:t xml:space="preserve"> </w:t>
      </w:r>
      <w:r w:rsidR="003D363D">
        <w:rPr>
          <w:rFonts w:ascii="Times New Roman" w:hAnsi="Times New Roman" w:cs="Times New Roman"/>
          <w:sz w:val="28"/>
          <w:szCs w:val="28"/>
        </w:rPr>
        <w:t xml:space="preserve">№ </w:t>
      </w:r>
      <w:r w:rsidR="00FC42E4">
        <w:rPr>
          <w:rFonts w:ascii="Times New Roman" w:hAnsi="Times New Roman" w:cs="Times New Roman"/>
          <w:sz w:val="28"/>
          <w:szCs w:val="28"/>
        </w:rPr>
        <w:t>_______</w:t>
      </w:r>
    </w:p>
    <w:p w:rsidR="00D84815" w:rsidRDefault="00D84815" w:rsidP="00DD1CAE">
      <w:pPr>
        <w:spacing w:after="0" w:line="240" w:lineRule="auto"/>
        <w:rPr>
          <w:rFonts w:ascii="Times New Roman" w:hAnsi="Times New Roman" w:cs="Times New Roman"/>
          <w:b/>
          <w:sz w:val="28"/>
          <w:szCs w:val="28"/>
        </w:rPr>
      </w:pPr>
    </w:p>
    <w:p w:rsidR="00DD1CAE" w:rsidRPr="00DD1CAE" w:rsidRDefault="00DD1CAE" w:rsidP="00DD1CAE">
      <w:pPr>
        <w:spacing w:after="0" w:line="240" w:lineRule="auto"/>
        <w:rPr>
          <w:rFonts w:ascii="Times New Roman" w:hAnsi="Times New Roman" w:cs="Times New Roman"/>
          <w:b/>
          <w:sz w:val="16"/>
          <w:szCs w:val="16"/>
        </w:rPr>
      </w:pPr>
    </w:p>
    <w:p w:rsidR="00D84815" w:rsidRPr="00D84815" w:rsidRDefault="00D84815" w:rsidP="00D84815">
      <w:pPr>
        <w:spacing w:after="0" w:line="240" w:lineRule="auto"/>
        <w:jc w:val="center"/>
        <w:rPr>
          <w:rFonts w:ascii="Times New Roman" w:hAnsi="Times New Roman" w:cs="Times New Roman"/>
          <w:b/>
          <w:sz w:val="28"/>
          <w:szCs w:val="28"/>
        </w:rPr>
      </w:pPr>
      <w:r w:rsidRPr="00D84815">
        <w:rPr>
          <w:rFonts w:ascii="Times New Roman" w:hAnsi="Times New Roman" w:cs="Times New Roman"/>
          <w:b/>
          <w:sz w:val="28"/>
          <w:szCs w:val="28"/>
        </w:rPr>
        <w:t>Довідка</w:t>
      </w:r>
    </w:p>
    <w:p w:rsidR="00931777" w:rsidRDefault="00931777" w:rsidP="00D84815">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про </w:t>
      </w:r>
      <w:r w:rsidRPr="00931777">
        <w:rPr>
          <w:rFonts w:ascii="Times New Roman" w:eastAsia="Times New Roman" w:hAnsi="Times New Roman" w:cs="Times New Roman"/>
          <w:b/>
          <w:sz w:val="28"/>
          <w:szCs w:val="28"/>
          <w:lang w:val="ru-RU" w:eastAsia="uk-UA"/>
        </w:rPr>
        <w:t>стан</w:t>
      </w:r>
      <w:r>
        <w:rPr>
          <w:rFonts w:ascii="Times New Roman" w:eastAsia="Times New Roman" w:hAnsi="Times New Roman" w:cs="Times New Roman"/>
          <w:b/>
          <w:sz w:val="28"/>
          <w:szCs w:val="28"/>
          <w:lang w:eastAsia="uk-UA"/>
        </w:rPr>
        <w:t xml:space="preserve"> виконавської дисципліни, </w:t>
      </w:r>
    </w:p>
    <w:p w:rsidR="00D84815" w:rsidRDefault="00931777" w:rsidP="00D84815">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організацію роботи з документами  та із зверненнями громадян у 2021 році</w:t>
      </w:r>
    </w:p>
    <w:p w:rsidR="00931777" w:rsidRPr="00DD1CAE" w:rsidRDefault="00931777" w:rsidP="00D84815">
      <w:pPr>
        <w:spacing w:after="0" w:line="240" w:lineRule="auto"/>
        <w:jc w:val="center"/>
        <w:rPr>
          <w:rFonts w:ascii="Times New Roman" w:hAnsi="Times New Roman" w:cs="Times New Roman"/>
          <w:b/>
          <w:sz w:val="16"/>
          <w:szCs w:val="16"/>
        </w:rPr>
      </w:pPr>
    </w:p>
    <w:p w:rsidR="00D84815" w:rsidRPr="00D84815" w:rsidRDefault="00D84815" w:rsidP="00D84815">
      <w:pPr>
        <w:spacing w:after="0" w:line="240" w:lineRule="auto"/>
        <w:ind w:firstLine="708"/>
        <w:jc w:val="both"/>
        <w:rPr>
          <w:rFonts w:ascii="Times New Roman" w:hAnsi="Times New Roman" w:cs="Times New Roman"/>
          <w:sz w:val="28"/>
          <w:szCs w:val="28"/>
        </w:rPr>
      </w:pPr>
      <w:r w:rsidRPr="00D84815">
        <w:rPr>
          <w:rFonts w:ascii="Times New Roman" w:hAnsi="Times New Roman" w:cs="Times New Roman"/>
          <w:sz w:val="28"/>
          <w:szCs w:val="28"/>
        </w:rPr>
        <w:t xml:space="preserve">Діяльність Коломийської міської ради та виконавчого комітету міської ради здійснювалася відповідно до </w:t>
      </w:r>
      <w:r w:rsidR="00EF124E">
        <w:rPr>
          <w:rFonts w:ascii="Times New Roman" w:hAnsi="Times New Roman" w:cs="Times New Roman"/>
          <w:sz w:val="28"/>
          <w:szCs w:val="28"/>
        </w:rPr>
        <w:t xml:space="preserve">затверджених </w:t>
      </w:r>
      <w:r w:rsidRPr="00D84815">
        <w:rPr>
          <w:rFonts w:ascii="Times New Roman" w:hAnsi="Times New Roman" w:cs="Times New Roman"/>
          <w:sz w:val="28"/>
          <w:szCs w:val="28"/>
        </w:rPr>
        <w:t xml:space="preserve">планів роботи. </w:t>
      </w:r>
    </w:p>
    <w:p w:rsidR="00D84815" w:rsidRDefault="00D84815" w:rsidP="00D84815">
      <w:pPr>
        <w:spacing w:after="0" w:line="240" w:lineRule="auto"/>
        <w:ind w:firstLine="709"/>
        <w:jc w:val="both"/>
        <w:rPr>
          <w:rFonts w:ascii="Times New Roman" w:hAnsi="Times New Roman" w:cs="Times New Roman"/>
          <w:color w:val="000000"/>
          <w:sz w:val="28"/>
          <w:szCs w:val="28"/>
        </w:rPr>
      </w:pPr>
      <w:r w:rsidRPr="00B3055C">
        <w:rPr>
          <w:rFonts w:ascii="Times New Roman" w:eastAsia="Times New Roman" w:hAnsi="Times New Roman" w:cs="Times New Roman"/>
          <w:sz w:val="28"/>
          <w:szCs w:val="28"/>
          <w:lang w:eastAsia="uk-UA"/>
        </w:rPr>
        <w:t>Одним із напрямків роботи з документами є складання та видання власних розпорядчих документів. Так, у 202</w:t>
      </w:r>
      <w:r w:rsidR="00DC1F67" w:rsidRPr="00B3055C">
        <w:rPr>
          <w:rFonts w:ascii="Times New Roman" w:eastAsia="Times New Roman" w:hAnsi="Times New Roman" w:cs="Times New Roman"/>
          <w:sz w:val="28"/>
          <w:szCs w:val="28"/>
          <w:lang w:eastAsia="uk-UA"/>
        </w:rPr>
        <w:t>1</w:t>
      </w:r>
      <w:r w:rsidRPr="00B3055C">
        <w:rPr>
          <w:rFonts w:ascii="Times New Roman" w:eastAsia="Times New Roman" w:hAnsi="Times New Roman" w:cs="Times New Roman"/>
          <w:sz w:val="28"/>
          <w:szCs w:val="28"/>
          <w:lang w:eastAsia="uk-UA"/>
        </w:rPr>
        <w:t xml:space="preserve"> році проведено </w:t>
      </w:r>
      <w:r w:rsidR="00DC1F67" w:rsidRPr="00B3055C">
        <w:rPr>
          <w:rFonts w:ascii="Times New Roman" w:eastAsia="Times New Roman" w:hAnsi="Times New Roman" w:cs="Times New Roman"/>
          <w:sz w:val="28"/>
          <w:szCs w:val="28"/>
          <w:lang w:eastAsia="uk-UA"/>
        </w:rPr>
        <w:t xml:space="preserve">21 </w:t>
      </w:r>
      <w:r w:rsidRPr="00B3055C">
        <w:rPr>
          <w:rFonts w:ascii="Times New Roman" w:eastAsia="Times New Roman" w:hAnsi="Times New Roman" w:cs="Times New Roman"/>
          <w:sz w:val="28"/>
          <w:szCs w:val="28"/>
          <w:lang w:eastAsia="uk-UA"/>
        </w:rPr>
        <w:t>сесі</w:t>
      </w:r>
      <w:r w:rsidR="00DC1F67" w:rsidRPr="00B3055C">
        <w:rPr>
          <w:rFonts w:ascii="Times New Roman" w:eastAsia="Times New Roman" w:hAnsi="Times New Roman" w:cs="Times New Roman"/>
          <w:sz w:val="28"/>
          <w:szCs w:val="28"/>
          <w:lang w:eastAsia="uk-UA"/>
        </w:rPr>
        <w:t>ю</w:t>
      </w:r>
      <w:r w:rsidRPr="00B3055C">
        <w:rPr>
          <w:rFonts w:ascii="Times New Roman" w:eastAsia="Times New Roman" w:hAnsi="Times New Roman" w:cs="Times New Roman"/>
          <w:sz w:val="28"/>
          <w:szCs w:val="28"/>
          <w:lang w:eastAsia="uk-UA"/>
        </w:rPr>
        <w:t xml:space="preserve">, які складались із </w:t>
      </w:r>
      <w:r w:rsidR="00DC1F67" w:rsidRPr="00B3055C">
        <w:rPr>
          <w:rFonts w:ascii="Times New Roman" w:eastAsia="Times New Roman" w:hAnsi="Times New Roman" w:cs="Times New Roman"/>
          <w:sz w:val="28"/>
          <w:szCs w:val="28"/>
          <w:lang w:eastAsia="uk-UA"/>
        </w:rPr>
        <w:t>24</w:t>
      </w:r>
      <w:r w:rsidRPr="00B3055C">
        <w:rPr>
          <w:rFonts w:ascii="Times New Roman" w:eastAsia="Times New Roman" w:hAnsi="Times New Roman" w:cs="Times New Roman"/>
          <w:sz w:val="28"/>
          <w:szCs w:val="28"/>
          <w:lang w:eastAsia="uk-UA"/>
        </w:rPr>
        <w:t xml:space="preserve"> пленарних засідань, прийнято </w:t>
      </w:r>
      <w:r w:rsidR="00DC1F67" w:rsidRPr="00B3055C">
        <w:rPr>
          <w:rFonts w:ascii="Times New Roman" w:eastAsia="Times New Roman" w:hAnsi="Times New Roman" w:cs="Times New Roman"/>
          <w:sz w:val="28"/>
          <w:szCs w:val="28"/>
          <w:lang w:eastAsia="uk-UA"/>
        </w:rPr>
        <w:t xml:space="preserve">1556 </w:t>
      </w:r>
      <w:r w:rsidRPr="00B3055C">
        <w:rPr>
          <w:rFonts w:ascii="Times New Roman" w:eastAsia="Times New Roman" w:hAnsi="Times New Roman" w:cs="Times New Roman"/>
          <w:sz w:val="28"/>
          <w:szCs w:val="28"/>
          <w:lang w:eastAsia="uk-UA"/>
        </w:rPr>
        <w:t xml:space="preserve">рішень міської ради. </w:t>
      </w:r>
      <w:r w:rsidRPr="00B3055C">
        <w:rPr>
          <w:rFonts w:ascii="Times New Roman" w:hAnsi="Times New Roman" w:cs="Times New Roman"/>
          <w:color w:val="000000"/>
          <w:sz w:val="28"/>
          <w:szCs w:val="28"/>
        </w:rPr>
        <w:t>З ініціативи депутатів прийнято 4 звернення Коломийської міської ради до Президента України, Прем’єр-міністра України, Голови Верховної Ради України.</w:t>
      </w:r>
      <w:r w:rsidRPr="00D84815">
        <w:rPr>
          <w:rFonts w:ascii="Times New Roman" w:hAnsi="Times New Roman" w:cs="Times New Roman"/>
          <w:color w:val="000000"/>
          <w:sz w:val="28"/>
          <w:szCs w:val="28"/>
        </w:rPr>
        <w:t xml:space="preserve"> </w:t>
      </w:r>
    </w:p>
    <w:p w:rsidR="00D84815" w:rsidRPr="00D579F2" w:rsidRDefault="00D84815" w:rsidP="00D84815">
      <w:pPr>
        <w:spacing w:after="0" w:line="240" w:lineRule="auto"/>
        <w:ind w:firstLine="709"/>
        <w:jc w:val="both"/>
        <w:rPr>
          <w:rFonts w:ascii="Times New Roman" w:eastAsia="Times New Roman" w:hAnsi="Times New Roman" w:cs="Times New Roman"/>
          <w:sz w:val="28"/>
          <w:szCs w:val="28"/>
          <w:lang w:eastAsia="uk-UA"/>
        </w:rPr>
      </w:pPr>
      <w:r w:rsidRPr="00D579F2">
        <w:rPr>
          <w:rFonts w:ascii="Times New Roman" w:eastAsia="Times New Roman" w:hAnsi="Times New Roman" w:cs="Times New Roman"/>
          <w:sz w:val="28"/>
          <w:szCs w:val="28"/>
          <w:lang w:eastAsia="uk-UA"/>
        </w:rPr>
        <w:t>Відбулося 1</w:t>
      </w:r>
      <w:r w:rsidR="00176197">
        <w:rPr>
          <w:rFonts w:ascii="Times New Roman" w:eastAsia="Times New Roman" w:hAnsi="Times New Roman" w:cs="Times New Roman"/>
          <w:sz w:val="28"/>
          <w:szCs w:val="28"/>
          <w:lang w:eastAsia="uk-UA"/>
        </w:rPr>
        <w:t>6</w:t>
      </w:r>
      <w:r w:rsidRPr="00D579F2">
        <w:rPr>
          <w:rFonts w:ascii="Times New Roman" w:eastAsia="Times New Roman" w:hAnsi="Times New Roman" w:cs="Times New Roman"/>
          <w:sz w:val="28"/>
          <w:szCs w:val="28"/>
          <w:lang w:eastAsia="uk-UA"/>
        </w:rPr>
        <w:t xml:space="preserve"> засідань виконавчого комітету</w:t>
      </w:r>
      <w:r>
        <w:rPr>
          <w:rFonts w:ascii="Times New Roman" w:eastAsia="Times New Roman" w:hAnsi="Times New Roman" w:cs="Times New Roman"/>
          <w:sz w:val="28"/>
          <w:szCs w:val="28"/>
          <w:lang w:eastAsia="uk-UA"/>
        </w:rPr>
        <w:t xml:space="preserve"> (при плані 12)</w:t>
      </w:r>
      <w:r w:rsidRPr="00D579F2">
        <w:rPr>
          <w:rFonts w:ascii="Times New Roman" w:eastAsia="Times New Roman" w:hAnsi="Times New Roman" w:cs="Times New Roman"/>
          <w:sz w:val="28"/>
          <w:szCs w:val="28"/>
          <w:lang w:eastAsia="uk-UA"/>
        </w:rPr>
        <w:t>, прийнято 3</w:t>
      </w:r>
      <w:r w:rsidR="00176197">
        <w:rPr>
          <w:rFonts w:ascii="Times New Roman" w:eastAsia="Times New Roman" w:hAnsi="Times New Roman" w:cs="Times New Roman"/>
          <w:sz w:val="28"/>
          <w:szCs w:val="28"/>
          <w:lang w:eastAsia="uk-UA"/>
        </w:rPr>
        <w:t>6</w:t>
      </w:r>
      <w:r w:rsidRPr="00D579F2">
        <w:rPr>
          <w:rFonts w:ascii="Times New Roman" w:eastAsia="Times New Roman" w:hAnsi="Times New Roman" w:cs="Times New Roman"/>
          <w:sz w:val="28"/>
          <w:szCs w:val="28"/>
          <w:lang w:eastAsia="uk-UA"/>
        </w:rPr>
        <w:t xml:space="preserve">9 рішень виконкому. </w:t>
      </w:r>
    </w:p>
    <w:p w:rsidR="00D84815" w:rsidRPr="00D579F2" w:rsidRDefault="00D84815" w:rsidP="00D84815">
      <w:pPr>
        <w:spacing w:after="0" w:line="240" w:lineRule="auto"/>
        <w:ind w:firstLine="708"/>
        <w:jc w:val="both"/>
        <w:rPr>
          <w:rFonts w:ascii="Times New Roman" w:eastAsia="Times New Roman" w:hAnsi="Times New Roman" w:cs="Times New Roman"/>
          <w:sz w:val="28"/>
          <w:szCs w:val="28"/>
          <w:lang w:eastAsia="uk-UA"/>
        </w:rPr>
      </w:pPr>
      <w:r w:rsidRPr="00D579F2">
        <w:rPr>
          <w:rFonts w:ascii="Times New Roman" w:eastAsia="Times New Roman" w:hAnsi="Times New Roman" w:cs="Times New Roman"/>
          <w:sz w:val="28"/>
          <w:szCs w:val="28"/>
          <w:lang w:eastAsia="uk-UA"/>
        </w:rPr>
        <w:t>З метою забезпечення відкритої діяльності міської ради, на офіційному сайті оприлюднюються проекти рішень міської ради, виконавчого комітету, а також прийняті рішення та розпорядження місько</w:t>
      </w:r>
      <w:r w:rsidR="002C316E">
        <w:rPr>
          <w:rFonts w:ascii="Times New Roman" w:eastAsia="Times New Roman" w:hAnsi="Times New Roman" w:cs="Times New Roman"/>
          <w:sz w:val="28"/>
          <w:szCs w:val="28"/>
          <w:lang w:eastAsia="uk-UA"/>
        </w:rPr>
        <w:t>го голови з основної діяльності</w:t>
      </w:r>
      <w:r w:rsidR="001E498D">
        <w:rPr>
          <w:rFonts w:ascii="Times New Roman" w:eastAsia="Times New Roman" w:hAnsi="Times New Roman" w:cs="Times New Roman"/>
          <w:sz w:val="28"/>
          <w:szCs w:val="28"/>
          <w:lang w:eastAsia="uk-UA"/>
        </w:rPr>
        <w:t>,</w:t>
      </w:r>
      <w:r w:rsidR="002C316E">
        <w:rPr>
          <w:rFonts w:ascii="Times New Roman" w:eastAsia="Times New Roman" w:hAnsi="Times New Roman" w:cs="Times New Roman"/>
          <w:sz w:val="28"/>
          <w:szCs w:val="28"/>
          <w:lang w:eastAsia="uk-UA"/>
        </w:rPr>
        <w:t xml:space="preserve"> засідання виконавчого комітету транслюється в прямому ефірі </w:t>
      </w:r>
      <w:r w:rsidR="002C316E" w:rsidRPr="002C316E">
        <w:rPr>
          <w:rFonts w:ascii="Times New Roman" w:hAnsi="Times New Roman" w:cs="Times New Roman"/>
          <w:sz w:val="28"/>
          <w:szCs w:val="28"/>
        </w:rPr>
        <w:t xml:space="preserve">на каналі </w:t>
      </w:r>
      <w:r w:rsidR="002C316E" w:rsidRPr="002C316E">
        <w:rPr>
          <w:rFonts w:ascii="Times New Roman" w:hAnsi="Times New Roman" w:cs="Times New Roman"/>
          <w:sz w:val="28"/>
          <w:szCs w:val="28"/>
          <w:lang w:val="en-US"/>
        </w:rPr>
        <w:t>YouTube</w:t>
      </w:r>
      <w:r w:rsidR="002C316E" w:rsidRPr="002C316E">
        <w:rPr>
          <w:rFonts w:ascii="Times New Roman" w:hAnsi="Times New Roman" w:cs="Times New Roman"/>
          <w:sz w:val="28"/>
          <w:szCs w:val="28"/>
        </w:rPr>
        <w:t>.</w:t>
      </w:r>
    </w:p>
    <w:p w:rsidR="00D84815" w:rsidRDefault="002C316E" w:rsidP="00C663E2">
      <w:pPr>
        <w:spacing w:after="0" w:line="240" w:lineRule="auto"/>
        <w:ind w:firstLine="567"/>
        <w:jc w:val="both"/>
        <w:rPr>
          <w:rFonts w:ascii="Times New Roman" w:hAnsi="Times New Roman" w:cs="Times New Roman"/>
          <w:sz w:val="28"/>
          <w:szCs w:val="28"/>
        </w:rPr>
      </w:pPr>
      <w:r w:rsidRPr="00C663E2">
        <w:rPr>
          <w:rFonts w:ascii="Times New Roman" w:hAnsi="Times New Roman" w:cs="Times New Roman"/>
          <w:sz w:val="28"/>
          <w:szCs w:val="28"/>
        </w:rPr>
        <w:t xml:space="preserve">Підготовлені проекти рішень подаються особами, відповідальними за їх підготовку у </w:t>
      </w:r>
      <w:r w:rsidR="00DA605D">
        <w:rPr>
          <w:rFonts w:ascii="Times New Roman" w:hAnsi="Times New Roman" w:cs="Times New Roman"/>
          <w:sz w:val="28"/>
          <w:szCs w:val="28"/>
        </w:rPr>
        <w:t>відділ документообігу управління персоналом та діловодства</w:t>
      </w:r>
      <w:r w:rsidRPr="00C663E2">
        <w:rPr>
          <w:rFonts w:ascii="Times New Roman" w:hAnsi="Times New Roman" w:cs="Times New Roman"/>
          <w:sz w:val="28"/>
          <w:szCs w:val="28"/>
        </w:rPr>
        <w:t xml:space="preserve"> м</w:t>
      </w:r>
      <w:r w:rsidR="00C663E2" w:rsidRPr="00C663E2">
        <w:rPr>
          <w:rFonts w:ascii="Times New Roman" w:hAnsi="Times New Roman" w:cs="Times New Roman"/>
          <w:sz w:val="28"/>
          <w:szCs w:val="28"/>
        </w:rPr>
        <w:t>іської ради не пізніше</w:t>
      </w:r>
      <w:r w:rsidR="001E498D">
        <w:rPr>
          <w:rFonts w:ascii="Times New Roman" w:hAnsi="Times New Roman" w:cs="Times New Roman"/>
          <w:sz w:val="28"/>
          <w:szCs w:val="28"/>
        </w:rPr>
        <w:t>,</w:t>
      </w:r>
      <w:r w:rsidR="00C663E2" w:rsidRPr="00C663E2">
        <w:rPr>
          <w:rFonts w:ascii="Times New Roman" w:hAnsi="Times New Roman" w:cs="Times New Roman"/>
          <w:sz w:val="28"/>
          <w:szCs w:val="28"/>
        </w:rPr>
        <w:t xml:space="preserve"> ніж за 10 робочих днів</w:t>
      </w:r>
      <w:r w:rsidRPr="00C663E2">
        <w:rPr>
          <w:rFonts w:ascii="Times New Roman" w:hAnsi="Times New Roman" w:cs="Times New Roman"/>
          <w:sz w:val="28"/>
          <w:szCs w:val="28"/>
        </w:rPr>
        <w:t xml:space="preserve"> до засідання виконавчого комітету. Порядок денний засідання виконкому, проекти рішень з питань, що виносяться на розгляд виконавчого комітету, оприлюднюються на офіційному веб-сайті міської ради </w:t>
      </w:r>
      <w:r w:rsidR="00C663E2" w:rsidRPr="00C663E2">
        <w:rPr>
          <w:rFonts w:ascii="Times New Roman" w:hAnsi="Times New Roman" w:cs="Times New Roman"/>
          <w:sz w:val="28"/>
          <w:szCs w:val="28"/>
        </w:rPr>
        <w:t>не пізніше, як за 1</w:t>
      </w:r>
      <w:r w:rsidRPr="00C663E2">
        <w:rPr>
          <w:rFonts w:ascii="Times New Roman" w:hAnsi="Times New Roman" w:cs="Times New Roman"/>
          <w:sz w:val="28"/>
          <w:szCs w:val="28"/>
        </w:rPr>
        <w:t>0 робочих днів до його засідання.</w:t>
      </w:r>
    </w:p>
    <w:p w:rsidR="0014614D" w:rsidRPr="00236906" w:rsidRDefault="0014614D" w:rsidP="00C663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Відділ документообігу управління персоналом та діловодства </w:t>
      </w:r>
      <w:r w:rsidR="00236906">
        <w:rPr>
          <w:rFonts w:ascii="Times New Roman" w:hAnsi="Times New Roman" w:cs="Times New Roman"/>
          <w:sz w:val="28"/>
          <w:szCs w:val="28"/>
        </w:rPr>
        <w:t xml:space="preserve">міської ради  з дня прийняття рішення  виконкому, але не пізніше </w:t>
      </w:r>
      <w:r w:rsidR="00931777">
        <w:rPr>
          <w:rFonts w:ascii="Times New Roman" w:hAnsi="Times New Roman" w:cs="Times New Roman"/>
          <w:sz w:val="28"/>
          <w:szCs w:val="28"/>
        </w:rPr>
        <w:t>трьох</w:t>
      </w:r>
      <w:r w:rsidR="00236906">
        <w:rPr>
          <w:rFonts w:ascii="Times New Roman" w:hAnsi="Times New Roman" w:cs="Times New Roman"/>
          <w:sz w:val="28"/>
          <w:szCs w:val="28"/>
        </w:rPr>
        <w:t xml:space="preserve"> робочих днів, забезпечу</w:t>
      </w:r>
      <w:r w:rsidR="00931777">
        <w:rPr>
          <w:rFonts w:ascii="Times New Roman" w:hAnsi="Times New Roman" w:cs="Times New Roman"/>
          <w:sz w:val="28"/>
          <w:szCs w:val="28"/>
        </w:rPr>
        <w:t>є</w:t>
      </w:r>
      <w:r w:rsidR="00236906">
        <w:rPr>
          <w:rFonts w:ascii="Times New Roman" w:hAnsi="Times New Roman" w:cs="Times New Roman"/>
          <w:sz w:val="28"/>
          <w:szCs w:val="28"/>
        </w:rPr>
        <w:t xml:space="preserve"> їх оприлюднення на офіційному веб-сайті міської ради. У разі доопрацювання рішень, прийнятих з урахуванням висловлених в ході обговорення зауважень і пропозицій, протягом трьох днів після проведення </w:t>
      </w:r>
      <w:r w:rsidR="00EF124E">
        <w:rPr>
          <w:rFonts w:ascii="Times New Roman" w:hAnsi="Times New Roman" w:cs="Times New Roman"/>
          <w:sz w:val="28"/>
          <w:szCs w:val="28"/>
        </w:rPr>
        <w:t>засідання виконавчого комітету</w:t>
      </w:r>
      <w:r w:rsidR="008A5851">
        <w:rPr>
          <w:rFonts w:ascii="Times New Roman" w:hAnsi="Times New Roman" w:cs="Times New Roman"/>
          <w:sz w:val="28"/>
          <w:szCs w:val="28"/>
        </w:rPr>
        <w:t xml:space="preserve">, </w:t>
      </w:r>
      <w:r w:rsidR="00EF124E">
        <w:rPr>
          <w:rFonts w:ascii="Times New Roman" w:hAnsi="Times New Roman" w:cs="Times New Roman"/>
          <w:sz w:val="28"/>
          <w:szCs w:val="28"/>
        </w:rPr>
        <w:t xml:space="preserve">виконавець </w:t>
      </w:r>
      <w:r w:rsidR="008A5851">
        <w:rPr>
          <w:rFonts w:ascii="Times New Roman" w:hAnsi="Times New Roman" w:cs="Times New Roman"/>
          <w:sz w:val="28"/>
          <w:szCs w:val="28"/>
        </w:rPr>
        <w:t xml:space="preserve">здійснює </w:t>
      </w:r>
      <w:proofErr w:type="spellStart"/>
      <w:r w:rsidR="008A5851">
        <w:rPr>
          <w:rFonts w:ascii="Times New Roman" w:hAnsi="Times New Roman" w:cs="Times New Roman"/>
          <w:sz w:val="28"/>
          <w:szCs w:val="28"/>
        </w:rPr>
        <w:t>перевізування</w:t>
      </w:r>
      <w:proofErr w:type="spellEnd"/>
      <w:r w:rsidR="008A5851">
        <w:rPr>
          <w:rFonts w:ascii="Times New Roman" w:hAnsi="Times New Roman" w:cs="Times New Roman"/>
          <w:sz w:val="28"/>
          <w:szCs w:val="28"/>
        </w:rPr>
        <w:t xml:space="preserve"> таких рішень. До 5 днів оформляють</w:t>
      </w:r>
      <w:r w:rsidR="00EF124E">
        <w:rPr>
          <w:rFonts w:ascii="Times New Roman" w:hAnsi="Times New Roman" w:cs="Times New Roman"/>
          <w:sz w:val="28"/>
          <w:szCs w:val="28"/>
        </w:rPr>
        <w:t>ся  протоколи засідань виконавчого комітету</w:t>
      </w:r>
      <w:r w:rsidR="008A5851">
        <w:rPr>
          <w:rFonts w:ascii="Times New Roman" w:hAnsi="Times New Roman" w:cs="Times New Roman"/>
          <w:sz w:val="28"/>
          <w:szCs w:val="28"/>
        </w:rPr>
        <w:t>.</w:t>
      </w:r>
    </w:p>
    <w:p w:rsidR="00DD1CAE" w:rsidRDefault="00C663E2" w:rsidP="00DD1CAE">
      <w:pPr>
        <w:spacing w:after="0" w:line="240" w:lineRule="auto"/>
        <w:ind w:firstLine="567"/>
        <w:jc w:val="both"/>
        <w:rPr>
          <w:rFonts w:ascii="Times New Roman" w:hAnsi="Times New Roman" w:cs="Times New Roman"/>
          <w:sz w:val="28"/>
          <w:szCs w:val="28"/>
        </w:rPr>
      </w:pPr>
      <w:r w:rsidRPr="00D579F2">
        <w:rPr>
          <w:rFonts w:ascii="Times New Roman" w:eastAsia="Times New Roman" w:hAnsi="Times New Roman" w:cs="Times New Roman"/>
          <w:sz w:val="28"/>
          <w:szCs w:val="28"/>
          <w:lang w:eastAsia="uk-UA"/>
        </w:rPr>
        <w:t xml:space="preserve">Основним завданням </w:t>
      </w:r>
      <w:r w:rsidR="00EF124E">
        <w:rPr>
          <w:rFonts w:ascii="Times New Roman" w:eastAsia="Times New Roman" w:hAnsi="Times New Roman" w:cs="Times New Roman"/>
          <w:sz w:val="28"/>
          <w:szCs w:val="28"/>
          <w:lang w:eastAsia="uk-UA"/>
        </w:rPr>
        <w:t>відділу документообігу управління персоналом та діловодства міської ради</w:t>
      </w:r>
      <w:r w:rsidRPr="00D579F2">
        <w:rPr>
          <w:rFonts w:ascii="Times New Roman" w:eastAsia="Times New Roman" w:hAnsi="Times New Roman" w:cs="Times New Roman"/>
          <w:sz w:val="28"/>
          <w:szCs w:val="28"/>
          <w:lang w:eastAsia="uk-UA"/>
        </w:rPr>
        <w:t xml:space="preserve"> є встановлення єдиного порядку документування і роботи з документами. Дотримання вимог нормативно-правових актів щодо ефективності діловодства</w:t>
      </w:r>
      <w:r w:rsidR="00EF124E">
        <w:rPr>
          <w:rFonts w:ascii="Times New Roman" w:eastAsia="Times New Roman" w:hAnsi="Times New Roman" w:cs="Times New Roman"/>
          <w:sz w:val="28"/>
          <w:szCs w:val="28"/>
          <w:lang w:eastAsia="uk-UA"/>
        </w:rPr>
        <w:t>,</w:t>
      </w:r>
      <w:r w:rsidRPr="00D579F2">
        <w:rPr>
          <w:rFonts w:ascii="Times New Roman" w:eastAsia="Times New Roman" w:hAnsi="Times New Roman" w:cs="Times New Roman"/>
          <w:sz w:val="28"/>
          <w:szCs w:val="28"/>
          <w:lang w:eastAsia="uk-UA"/>
        </w:rPr>
        <w:t xml:space="preserve"> це </w:t>
      </w:r>
      <w:r>
        <w:rPr>
          <w:rFonts w:ascii="Times New Roman" w:eastAsia="Times New Roman" w:hAnsi="Times New Roman" w:cs="Times New Roman"/>
          <w:sz w:val="28"/>
          <w:szCs w:val="28"/>
          <w:lang w:eastAsia="uk-UA"/>
        </w:rPr>
        <w:t xml:space="preserve">складова нашої роботи </w:t>
      </w:r>
      <w:r w:rsidRPr="00D579F2">
        <w:rPr>
          <w:rFonts w:ascii="Times New Roman" w:eastAsia="Times New Roman" w:hAnsi="Times New Roman" w:cs="Times New Roman"/>
          <w:sz w:val="28"/>
          <w:szCs w:val="28"/>
          <w:lang w:eastAsia="uk-UA"/>
        </w:rPr>
        <w:t xml:space="preserve">тому, що міська рада є </w:t>
      </w:r>
      <w:proofErr w:type="spellStart"/>
      <w:r w:rsidRPr="00D579F2">
        <w:rPr>
          <w:rFonts w:ascii="Times New Roman" w:eastAsia="Times New Roman" w:hAnsi="Times New Roman" w:cs="Times New Roman"/>
          <w:sz w:val="28"/>
          <w:szCs w:val="28"/>
          <w:lang w:eastAsia="uk-UA"/>
        </w:rPr>
        <w:t>фондоутворювачем</w:t>
      </w:r>
      <w:proofErr w:type="spellEnd"/>
      <w:r w:rsidRPr="00D579F2">
        <w:rPr>
          <w:rFonts w:ascii="Times New Roman" w:eastAsia="Times New Roman" w:hAnsi="Times New Roman" w:cs="Times New Roman"/>
          <w:sz w:val="28"/>
          <w:szCs w:val="28"/>
          <w:lang w:eastAsia="uk-UA"/>
        </w:rPr>
        <w:t xml:space="preserve"> документів, віднесених до національного архівного фонду.</w:t>
      </w:r>
      <w:r w:rsidRPr="00D84815">
        <w:rPr>
          <w:rFonts w:ascii="Times New Roman" w:hAnsi="Times New Roman" w:cs="Times New Roman"/>
          <w:sz w:val="28"/>
          <w:szCs w:val="28"/>
        </w:rPr>
        <w:t xml:space="preserve"> </w:t>
      </w:r>
      <w:r>
        <w:rPr>
          <w:rFonts w:ascii="Times New Roman" w:hAnsi="Times New Roman" w:cs="Times New Roman"/>
          <w:sz w:val="28"/>
          <w:szCs w:val="28"/>
        </w:rPr>
        <w:t>У 202</w:t>
      </w:r>
      <w:r w:rsidR="00DA605D">
        <w:rPr>
          <w:rFonts w:ascii="Times New Roman" w:hAnsi="Times New Roman" w:cs="Times New Roman"/>
          <w:sz w:val="28"/>
          <w:szCs w:val="28"/>
        </w:rPr>
        <w:t>1</w:t>
      </w:r>
      <w:r w:rsidRPr="00D84815">
        <w:rPr>
          <w:rFonts w:ascii="Times New Roman" w:hAnsi="Times New Roman" w:cs="Times New Roman"/>
          <w:sz w:val="28"/>
          <w:szCs w:val="28"/>
        </w:rPr>
        <w:t xml:space="preserve"> році виконавчі органи Коломийської міської ради спрямовували свою роботу на якісне і відкрите забезпечення на території міста Конституції та законів України, актів Президента України, постанов Кабінету Міністрів </w:t>
      </w:r>
      <w:r w:rsidRPr="00D84815">
        <w:rPr>
          <w:rFonts w:ascii="Times New Roman" w:hAnsi="Times New Roman" w:cs="Times New Roman"/>
          <w:sz w:val="28"/>
          <w:szCs w:val="28"/>
        </w:rPr>
        <w:lastRenderedPageBreak/>
        <w:t xml:space="preserve">України, державних, регіональних та місцевих програм, реалізацію інших, наданих державою, а також делегованих відповідними радами повноважень. </w:t>
      </w:r>
    </w:p>
    <w:p w:rsidR="00C663E2" w:rsidRPr="00DD1CAE" w:rsidRDefault="00C663E2" w:rsidP="00DD1CAE">
      <w:pPr>
        <w:spacing w:after="0" w:line="240" w:lineRule="auto"/>
        <w:ind w:firstLine="567"/>
        <w:jc w:val="both"/>
        <w:rPr>
          <w:rFonts w:ascii="Times New Roman" w:hAnsi="Times New Roman" w:cs="Times New Roman"/>
          <w:sz w:val="28"/>
          <w:szCs w:val="28"/>
        </w:rPr>
      </w:pPr>
      <w:r w:rsidRPr="00C663E2">
        <w:rPr>
          <w:rFonts w:ascii="Times New Roman" w:eastAsia="Times New Roman" w:hAnsi="Times New Roman" w:cs="Times New Roman"/>
          <w:sz w:val="28"/>
          <w:szCs w:val="28"/>
          <w:lang w:eastAsia="ru-RU"/>
        </w:rPr>
        <w:t>Аналізуючи роботу щодо підготовки розпоряджень міського г</w:t>
      </w:r>
      <w:r w:rsidR="00EF124E">
        <w:rPr>
          <w:rFonts w:ascii="Times New Roman" w:eastAsia="Times New Roman" w:hAnsi="Times New Roman" w:cs="Times New Roman"/>
          <w:sz w:val="28"/>
          <w:szCs w:val="28"/>
          <w:lang w:eastAsia="ru-RU"/>
        </w:rPr>
        <w:t xml:space="preserve">олови, </w:t>
      </w:r>
      <w:r>
        <w:rPr>
          <w:rFonts w:ascii="Times New Roman" w:eastAsia="Times New Roman" w:hAnsi="Times New Roman" w:cs="Times New Roman"/>
          <w:sz w:val="28"/>
          <w:szCs w:val="28"/>
          <w:lang w:eastAsia="ru-RU"/>
        </w:rPr>
        <w:t>слід зазначити, що у 202</w:t>
      </w:r>
      <w:r w:rsidR="00DA605D">
        <w:rPr>
          <w:rFonts w:ascii="Times New Roman" w:eastAsia="Times New Roman" w:hAnsi="Times New Roman" w:cs="Times New Roman"/>
          <w:sz w:val="28"/>
          <w:szCs w:val="28"/>
          <w:lang w:eastAsia="ru-RU"/>
        </w:rPr>
        <w:t>1</w:t>
      </w:r>
      <w:r w:rsidRPr="00C663E2">
        <w:rPr>
          <w:rFonts w:ascii="Times New Roman" w:eastAsia="Times New Roman" w:hAnsi="Times New Roman" w:cs="Times New Roman"/>
          <w:sz w:val="28"/>
          <w:szCs w:val="28"/>
          <w:lang w:eastAsia="ru-RU"/>
        </w:rPr>
        <w:t xml:space="preserve"> році міським головою видано </w:t>
      </w:r>
      <w:r w:rsidR="00425089">
        <w:rPr>
          <w:rFonts w:ascii="Times New Roman" w:eastAsia="Times New Roman" w:hAnsi="Times New Roman" w:cs="Times New Roman"/>
          <w:sz w:val="28"/>
          <w:szCs w:val="28"/>
          <w:lang w:eastAsia="uk-UA"/>
        </w:rPr>
        <w:t>2769 р</w:t>
      </w:r>
      <w:r w:rsidRPr="00D579F2">
        <w:rPr>
          <w:rFonts w:ascii="Times New Roman" w:eastAsia="Times New Roman" w:hAnsi="Times New Roman" w:cs="Times New Roman"/>
          <w:sz w:val="28"/>
          <w:szCs w:val="28"/>
          <w:lang w:eastAsia="uk-UA"/>
        </w:rPr>
        <w:t xml:space="preserve">озпоряджень, зокрема: </w:t>
      </w:r>
      <w:r w:rsidR="00797EC7">
        <w:rPr>
          <w:rFonts w:ascii="Times New Roman" w:eastAsia="Times New Roman" w:hAnsi="Times New Roman" w:cs="Times New Roman"/>
          <w:sz w:val="28"/>
          <w:szCs w:val="28"/>
          <w:lang w:eastAsia="uk-UA"/>
        </w:rPr>
        <w:t>477</w:t>
      </w:r>
      <w:r w:rsidRPr="00D579F2">
        <w:rPr>
          <w:rFonts w:ascii="Times New Roman" w:eastAsia="Times New Roman" w:hAnsi="Times New Roman" w:cs="Times New Roman"/>
          <w:sz w:val="28"/>
          <w:szCs w:val="28"/>
          <w:lang w:eastAsia="uk-UA"/>
        </w:rPr>
        <w:t xml:space="preserve"> - з основної діяльності та </w:t>
      </w:r>
      <w:r w:rsidR="00797EC7">
        <w:rPr>
          <w:rFonts w:ascii="Times New Roman" w:eastAsia="Times New Roman" w:hAnsi="Times New Roman" w:cs="Times New Roman"/>
          <w:sz w:val="28"/>
          <w:szCs w:val="28"/>
          <w:lang w:eastAsia="uk-UA"/>
        </w:rPr>
        <w:t>2292</w:t>
      </w:r>
      <w:r w:rsidRPr="00D579F2">
        <w:rPr>
          <w:rFonts w:ascii="Times New Roman" w:eastAsia="Times New Roman" w:hAnsi="Times New Roman" w:cs="Times New Roman"/>
          <w:sz w:val="28"/>
          <w:szCs w:val="28"/>
          <w:lang w:eastAsia="uk-UA"/>
        </w:rPr>
        <w:t xml:space="preserve"> з кадрових питань.</w:t>
      </w:r>
      <w:r w:rsidRPr="00C663E2">
        <w:rPr>
          <w:rFonts w:ascii="Times New Roman" w:eastAsia="Times New Roman" w:hAnsi="Times New Roman" w:cs="Times New Roman"/>
          <w:sz w:val="28"/>
          <w:szCs w:val="28"/>
          <w:u w:val="single"/>
          <w:lang w:eastAsia="ru-RU"/>
        </w:rPr>
        <w:t xml:space="preserve"> </w:t>
      </w:r>
    </w:p>
    <w:p w:rsidR="00845841" w:rsidRPr="00845841" w:rsidRDefault="00845841" w:rsidP="00845841">
      <w:pPr>
        <w:spacing w:after="0" w:line="240" w:lineRule="auto"/>
        <w:ind w:firstLine="708"/>
        <w:jc w:val="both"/>
        <w:rPr>
          <w:rFonts w:ascii="Times New Roman" w:eastAsia="Times New Roman" w:hAnsi="Times New Roman" w:cs="Times New Roman"/>
          <w:sz w:val="28"/>
          <w:szCs w:val="28"/>
          <w:lang w:eastAsia="ru-RU"/>
        </w:rPr>
      </w:pPr>
      <w:r w:rsidRPr="00845841">
        <w:rPr>
          <w:rFonts w:ascii="Times New Roman" w:eastAsia="Times New Roman" w:hAnsi="Times New Roman" w:cs="Times New Roman"/>
          <w:sz w:val="28"/>
          <w:szCs w:val="28"/>
          <w:lang w:eastAsia="ru-RU"/>
        </w:rPr>
        <w:t xml:space="preserve">Що стосується розпоряджень з основної діяльності, то в основному це розпорядження про </w:t>
      </w:r>
      <w:r w:rsidR="00797EC7">
        <w:rPr>
          <w:rFonts w:ascii="Times New Roman" w:eastAsia="Times New Roman" w:hAnsi="Times New Roman" w:cs="Times New Roman"/>
          <w:sz w:val="28"/>
          <w:szCs w:val="28"/>
          <w:lang w:eastAsia="ru-RU"/>
        </w:rPr>
        <w:t xml:space="preserve">виділення </w:t>
      </w:r>
      <w:r w:rsidRPr="00845841">
        <w:rPr>
          <w:rFonts w:ascii="Times New Roman" w:eastAsia="Times New Roman" w:hAnsi="Times New Roman" w:cs="Times New Roman"/>
          <w:sz w:val="28"/>
          <w:szCs w:val="28"/>
          <w:lang w:eastAsia="ru-RU"/>
        </w:rPr>
        <w:t xml:space="preserve">коштів, створення комісій, робочих груп тощо, проведення громадських слухань, внесення змін </w:t>
      </w:r>
      <w:r w:rsidR="00EF124E">
        <w:rPr>
          <w:rFonts w:ascii="Times New Roman" w:eastAsia="Times New Roman" w:hAnsi="Times New Roman" w:cs="Times New Roman"/>
          <w:sz w:val="28"/>
          <w:szCs w:val="28"/>
          <w:lang w:eastAsia="ru-RU"/>
        </w:rPr>
        <w:t xml:space="preserve">в раніше прийняті розпорядження. </w:t>
      </w:r>
      <w:r w:rsidRPr="00845841">
        <w:rPr>
          <w:rFonts w:ascii="Times New Roman" w:eastAsia="Times New Roman" w:hAnsi="Times New Roman" w:cs="Times New Roman"/>
          <w:sz w:val="28"/>
          <w:szCs w:val="28"/>
          <w:lang w:eastAsia="ru-RU"/>
        </w:rPr>
        <w:t xml:space="preserve"> </w:t>
      </w:r>
    </w:p>
    <w:p w:rsidR="00845841" w:rsidRDefault="00797EC7" w:rsidP="00845841">
      <w:pPr>
        <w:tabs>
          <w:tab w:val="left" w:pos="-142"/>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sidR="00845841" w:rsidRPr="00845841">
        <w:rPr>
          <w:rFonts w:ascii="Times New Roman" w:hAnsi="Times New Roman" w:cs="Times New Roman"/>
          <w:sz w:val="28"/>
          <w:szCs w:val="28"/>
        </w:rPr>
        <w:t xml:space="preserve">Безпосередній контроль (технічний контроль) за виконанням документів покладається на сектор контролю </w:t>
      </w:r>
      <w:r>
        <w:rPr>
          <w:rFonts w:ascii="Times New Roman" w:hAnsi="Times New Roman" w:cs="Times New Roman"/>
          <w:sz w:val="28"/>
          <w:szCs w:val="28"/>
        </w:rPr>
        <w:t>відділу документообігу управління персоналом та діловодства</w:t>
      </w:r>
      <w:r w:rsidR="00845841" w:rsidRPr="00845841">
        <w:rPr>
          <w:rFonts w:ascii="Times New Roman" w:hAnsi="Times New Roman" w:cs="Times New Roman"/>
          <w:sz w:val="28"/>
          <w:szCs w:val="28"/>
        </w:rPr>
        <w:t xml:space="preserve"> міської ради.</w:t>
      </w:r>
    </w:p>
    <w:p w:rsidR="00797EC7" w:rsidRPr="00845841" w:rsidRDefault="00797EC7" w:rsidP="00845841">
      <w:pPr>
        <w:tabs>
          <w:tab w:val="left" w:pos="-142"/>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t>Для структурних підрозділів міської ради важливим залишається  питання дотримання термінів виконання контрольних документів. Його успішне вирішення залежить від багатьох факторів. Головний з них – чітке виконання вимог Інструкції з діловодства в Коломийській  міській раді та її виконавчих органах, затвердженої рішення</w:t>
      </w:r>
      <w:r w:rsidR="00EF124E">
        <w:rPr>
          <w:rFonts w:ascii="Times New Roman" w:hAnsi="Times New Roman" w:cs="Times New Roman"/>
          <w:sz w:val="28"/>
          <w:szCs w:val="28"/>
        </w:rPr>
        <w:t>м</w:t>
      </w:r>
      <w:r>
        <w:rPr>
          <w:rFonts w:ascii="Times New Roman" w:hAnsi="Times New Roman" w:cs="Times New Roman"/>
          <w:sz w:val="28"/>
          <w:szCs w:val="28"/>
        </w:rPr>
        <w:t xml:space="preserve"> виконкому від 23.07.2019 р. №151. Недотримання вимог розділу ІІІ Інструкції негативно впливає як на якість проектів відповідей, так і на своєчасність їх підготовки.</w:t>
      </w:r>
    </w:p>
    <w:p w:rsidR="00845841" w:rsidRPr="0074300A" w:rsidRDefault="00845841" w:rsidP="00845841">
      <w:pPr>
        <w:tabs>
          <w:tab w:val="left" w:pos="-142"/>
        </w:tabs>
        <w:spacing w:after="0" w:line="240" w:lineRule="auto"/>
        <w:ind w:right="-1"/>
        <w:jc w:val="both"/>
        <w:rPr>
          <w:rFonts w:ascii="Times New Roman" w:hAnsi="Times New Roman" w:cs="Times New Roman"/>
          <w:color w:val="000000"/>
          <w:sz w:val="28"/>
          <w:szCs w:val="28"/>
        </w:rPr>
      </w:pPr>
      <w:r w:rsidRPr="00845841">
        <w:rPr>
          <w:rFonts w:ascii="Times New Roman" w:hAnsi="Times New Roman" w:cs="Times New Roman"/>
          <w:sz w:val="28"/>
          <w:szCs w:val="28"/>
        </w:rPr>
        <w:tab/>
      </w:r>
      <w:r w:rsidR="008A09B4">
        <w:rPr>
          <w:rFonts w:ascii="Times New Roman" w:hAnsi="Times New Roman" w:cs="Times New Roman"/>
          <w:color w:val="000000"/>
          <w:sz w:val="28"/>
          <w:szCs w:val="28"/>
        </w:rPr>
        <w:t>У</w:t>
      </w:r>
      <w:r>
        <w:rPr>
          <w:rFonts w:ascii="Times New Roman" w:hAnsi="Times New Roman" w:cs="Times New Roman"/>
          <w:color w:val="000000"/>
          <w:sz w:val="28"/>
          <w:szCs w:val="28"/>
        </w:rPr>
        <w:t xml:space="preserve"> 202</w:t>
      </w:r>
      <w:r w:rsidR="00797EC7">
        <w:rPr>
          <w:rFonts w:ascii="Times New Roman" w:hAnsi="Times New Roman" w:cs="Times New Roman"/>
          <w:color w:val="000000"/>
          <w:sz w:val="28"/>
          <w:szCs w:val="28"/>
        </w:rPr>
        <w:t>1</w:t>
      </w:r>
      <w:r w:rsidRPr="00845841">
        <w:rPr>
          <w:rFonts w:ascii="Times New Roman" w:hAnsi="Times New Roman" w:cs="Times New Roman"/>
          <w:color w:val="000000"/>
          <w:sz w:val="28"/>
          <w:szCs w:val="28"/>
        </w:rPr>
        <w:t xml:space="preserve"> ро</w:t>
      </w:r>
      <w:r w:rsidR="008A09B4">
        <w:rPr>
          <w:rFonts w:ascii="Times New Roman" w:hAnsi="Times New Roman" w:cs="Times New Roman"/>
          <w:color w:val="000000"/>
          <w:sz w:val="28"/>
          <w:szCs w:val="28"/>
        </w:rPr>
        <w:t>ці</w:t>
      </w:r>
      <w:r w:rsidRPr="00845841">
        <w:rPr>
          <w:rFonts w:ascii="Times New Roman" w:hAnsi="Times New Roman" w:cs="Times New Roman"/>
          <w:color w:val="000000"/>
          <w:sz w:val="28"/>
          <w:szCs w:val="28"/>
        </w:rPr>
        <w:t xml:space="preserve"> </w:t>
      </w:r>
      <w:r w:rsidR="008A09B4">
        <w:rPr>
          <w:rFonts w:ascii="Times New Roman" w:hAnsi="Times New Roman" w:cs="Times New Roman"/>
          <w:color w:val="000000"/>
          <w:sz w:val="28"/>
          <w:szCs w:val="28"/>
        </w:rPr>
        <w:t xml:space="preserve"> </w:t>
      </w:r>
      <w:r w:rsidR="008A09B4" w:rsidRPr="008A09B4">
        <w:rPr>
          <w:rFonts w:ascii="Times New Roman" w:hAnsi="Times New Roman" w:cs="Times New Roman"/>
          <w:b/>
          <w:color w:val="000000"/>
          <w:sz w:val="28"/>
          <w:szCs w:val="28"/>
        </w:rPr>
        <w:t>документообіг в цілому становив 11364 документ</w:t>
      </w:r>
      <w:r w:rsidR="00EF124E">
        <w:rPr>
          <w:rFonts w:ascii="Times New Roman" w:hAnsi="Times New Roman" w:cs="Times New Roman"/>
          <w:b/>
          <w:color w:val="000000"/>
          <w:sz w:val="28"/>
          <w:szCs w:val="28"/>
        </w:rPr>
        <w:t>и</w:t>
      </w:r>
      <w:r w:rsidRPr="00845841">
        <w:rPr>
          <w:rFonts w:ascii="Times New Roman" w:hAnsi="Times New Roman" w:cs="Times New Roman"/>
          <w:color w:val="000000"/>
          <w:sz w:val="28"/>
          <w:szCs w:val="28"/>
        </w:rPr>
        <w:t xml:space="preserve">. </w:t>
      </w:r>
      <w:r w:rsidR="008A09B4">
        <w:rPr>
          <w:rFonts w:ascii="Times New Roman" w:hAnsi="Times New Roman" w:cs="Times New Roman"/>
          <w:color w:val="000000"/>
          <w:sz w:val="28"/>
          <w:szCs w:val="28"/>
        </w:rPr>
        <w:t xml:space="preserve">З них: </w:t>
      </w:r>
      <w:r w:rsidR="008A09B4" w:rsidRPr="008A09B4">
        <w:rPr>
          <w:rFonts w:ascii="Times New Roman" w:hAnsi="Times New Roman" w:cs="Times New Roman"/>
          <w:b/>
          <w:color w:val="000000"/>
          <w:sz w:val="28"/>
          <w:szCs w:val="28"/>
        </w:rPr>
        <w:t>8933</w:t>
      </w:r>
      <w:r w:rsidR="008A09B4">
        <w:rPr>
          <w:rFonts w:ascii="Times New Roman" w:hAnsi="Times New Roman" w:cs="Times New Roman"/>
          <w:color w:val="000000"/>
          <w:sz w:val="28"/>
          <w:szCs w:val="28"/>
        </w:rPr>
        <w:t xml:space="preserve"> вхідної кореспонденції, розгляд яких було доручено  відповідним структурним підрозділам міської ради та </w:t>
      </w:r>
      <w:r w:rsidR="008A09B4" w:rsidRPr="008A09B4">
        <w:rPr>
          <w:rFonts w:ascii="Times New Roman" w:hAnsi="Times New Roman" w:cs="Times New Roman"/>
          <w:b/>
          <w:color w:val="000000"/>
          <w:sz w:val="28"/>
          <w:szCs w:val="28"/>
        </w:rPr>
        <w:t>2431 вихідної</w:t>
      </w:r>
      <w:r w:rsidR="008A09B4">
        <w:rPr>
          <w:rFonts w:ascii="Times New Roman" w:hAnsi="Times New Roman" w:cs="Times New Roman"/>
          <w:b/>
          <w:color w:val="000000"/>
          <w:sz w:val="28"/>
          <w:szCs w:val="28"/>
        </w:rPr>
        <w:t xml:space="preserve"> кореспонденції</w:t>
      </w:r>
      <w:r w:rsidR="008A09B4" w:rsidRPr="008A09B4">
        <w:rPr>
          <w:rFonts w:ascii="Times New Roman" w:hAnsi="Times New Roman" w:cs="Times New Roman"/>
          <w:b/>
          <w:color w:val="000000"/>
          <w:sz w:val="28"/>
          <w:szCs w:val="28"/>
        </w:rPr>
        <w:t>.</w:t>
      </w:r>
      <w:r w:rsidR="008A09B4">
        <w:rPr>
          <w:rFonts w:ascii="Times New Roman" w:hAnsi="Times New Roman" w:cs="Times New Roman"/>
          <w:color w:val="000000"/>
          <w:sz w:val="28"/>
          <w:szCs w:val="28"/>
        </w:rPr>
        <w:t xml:space="preserve"> Сектором контролю відділу документообігу управління персоналом та діловодства міської ради опрацьовано всі вхідні документи, з них </w:t>
      </w:r>
      <w:r w:rsidR="008A09B4" w:rsidRPr="008A09B4">
        <w:rPr>
          <w:rFonts w:ascii="Times New Roman" w:hAnsi="Times New Roman" w:cs="Times New Roman"/>
          <w:b/>
          <w:color w:val="000000"/>
          <w:sz w:val="28"/>
          <w:szCs w:val="28"/>
        </w:rPr>
        <w:t>1361 документ</w:t>
      </w:r>
      <w:r w:rsidR="008A09B4">
        <w:rPr>
          <w:rFonts w:ascii="Times New Roman" w:hAnsi="Times New Roman" w:cs="Times New Roman"/>
          <w:color w:val="000000"/>
          <w:sz w:val="28"/>
          <w:szCs w:val="28"/>
        </w:rPr>
        <w:t xml:space="preserve"> взято на контроль. Станом на 31.12.2021 року знято з контролю </w:t>
      </w:r>
      <w:r w:rsidR="00682186">
        <w:rPr>
          <w:rFonts w:ascii="Times New Roman" w:hAnsi="Times New Roman" w:cs="Times New Roman"/>
          <w:color w:val="000000"/>
          <w:sz w:val="28"/>
          <w:szCs w:val="28"/>
        </w:rPr>
        <w:t>13</w:t>
      </w:r>
      <w:r w:rsidR="00B137C0">
        <w:rPr>
          <w:rFonts w:ascii="Times New Roman" w:hAnsi="Times New Roman" w:cs="Times New Roman"/>
          <w:color w:val="000000"/>
          <w:sz w:val="28"/>
          <w:szCs w:val="28"/>
        </w:rPr>
        <w:t>16</w:t>
      </w:r>
      <w:r w:rsidR="00682186">
        <w:rPr>
          <w:rFonts w:ascii="Times New Roman" w:hAnsi="Times New Roman" w:cs="Times New Roman"/>
          <w:color w:val="000000"/>
          <w:sz w:val="28"/>
          <w:szCs w:val="28"/>
        </w:rPr>
        <w:t xml:space="preserve"> документ</w:t>
      </w:r>
      <w:r w:rsidR="00EF124E">
        <w:rPr>
          <w:rFonts w:ascii="Times New Roman" w:hAnsi="Times New Roman" w:cs="Times New Roman"/>
          <w:color w:val="000000"/>
          <w:sz w:val="28"/>
          <w:szCs w:val="28"/>
        </w:rPr>
        <w:t>ів</w:t>
      </w:r>
      <w:r w:rsidR="00682186">
        <w:rPr>
          <w:rFonts w:ascii="Times New Roman" w:hAnsi="Times New Roman" w:cs="Times New Roman"/>
          <w:color w:val="000000"/>
          <w:sz w:val="28"/>
          <w:szCs w:val="28"/>
        </w:rPr>
        <w:t xml:space="preserve">, залишилось на контролі </w:t>
      </w:r>
      <w:r w:rsidR="00B137C0">
        <w:rPr>
          <w:rFonts w:ascii="Times New Roman" w:hAnsi="Times New Roman" w:cs="Times New Roman"/>
          <w:color w:val="000000"/>
          <w:sz w:val="28"/>
          <w:szCs w:val="28"/>
        </w:rPr>
        <w:t>45</w:t>
      </w:r>
      <w:r w:rsidR="00682186">
        <w:rPr>
          <w:rFonts w:ascii="Times New Roman" w:hAnsi="Times New Roman" w:cs="Times New Roman"/>
          <w:color w:val="000000"/>
          <w:sz w:val="28"/>
          <w:szCs w:val="28"/>
        </w:rPr>
        <w:t xml:space="preserve"> документів, з термінами виконання в наступний період.</w:t>
      </w:r>
    </w:p>
    <w:p w:rsidR="00845841" w:rsidRDefault="0074300A" w:rsidP="00845841">
      <w:pPr>
        <w:tabs>
          <w:tab w:val="left" w:pos="-142"/>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sidR="00845841" w:rsidRPr="00845841">
        <w:rPr>
          <w:rFonts w:ascii="Times New Roman" w:hAnsi="Times New Roman" w:cs="Times New Roman"/>
          <w:sz w:val="28"/>
          <w:szCs w:val="28"/>
        </w:rPr>
        <w:t>Усі документи зареєстровані, розглянуті керівництвом міської ради та доведені до виконавців.</w:t>
      </w:r>
    </w:p>
    <w:p w:rsidR="004948BF" w:rsidRDefault="004948BF" w:rsidP="00845841">
      <w:pPr>
        <w:tabs>
          <w:tab w:val="left" w:pos="-142"/>
        </w:tabs>
        <w:spacing w:after="0" w:line="240" w:lineRule="auto"/>
        <w:ind w:right="-1"/>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1665"/>
        <w:gridCol w:w="1551"/>
        <w:gridCol w:w="1239"/>
        <w:gridCol w:w="1322"/>
        <w:gridCol w:w="1203"/>
        <w:gridCol w:w="1323"/>
        <w:gridCol w:w="1325"/>
      </w:tblGrid>
      <w:tr w:rsidR="009A60C2" w:rsidTr="009A60C2">
        <w:tc>
          <w:tcPr>
            <w:tcW w:w="1665" w:type="dxa"/>
            <w:vMerge w:val="restart"/>
          </w:tcPr>
          <w:p w:rsidR="009A60C2" w:rsidRPr="009A60C2" w:rsidRDefault="009A60C2" w:rsidP="009A60C2">
            <w:pPr>
              <w:tabs>
                <w:tab w:val="left" w:pos="-142"/>
              </w:tabs>
              <w:ind w:right="-1"/>
              <w:jc w:val="center"/>
              <w:rPr>
                <w:rFonts w:ascii="Times New Roman" w:hAnsi="Times New Roman" w:cs="Times New Roman"/>
                <w:b/>
                <w:sz w:val="24"/>
                <w:szCs w:val="24"/>
              </w:rPr>
            </w:pPr>
            <w:r w:rsidRPr="009A60C2">
              <w:rPr>
                <w:rFonts w:ascii="Times New Roman" w:hAnsi="Times New Roman" w:cs="Times New Roman"/>
                <w:b/>
                <w:sz w:val="24"/>
                <w:szCs w:val="24"/>
              </w:rPr>
              <w:t>Назва</w:t>
            </w:r>
          </w:p>
          <w:p w:rsidR="009A60C2" w:rsidRPr="009A60C2" w:rsidRDefault="009A60C2" w:rsidP="009A60C2">
            <w:pPr>
              <w:tabs>
                <w:tab w:val="left" w:pos="-142"/>
              </w:tabs>
              <w:ind w:right="-1"/>
              <w:jc w:val="center"/>
              <w:rPr>
                <w:rFonts w:ascii="Times New Roman" w:hAnsi="Times New Roman" w:cs="Times New Roman"/>
                <w:b/>
                <w:sz w:val="24"/>
                <w:szCs w:val="24"/>
              </w:rPr>
            </w:pPr>
            <w:r w:rsidRPr="009A60C2">
              <w:rPr>
                <w:rFonts w:ascii="Times New Roman" w:hAnsi="Times New Roman" w:cs="Times New Roman"/>
                <w:b/>
                <w:sz w:val="24"/>
                <w:szCs w:val="24"/>
              </w:rPr>
              <w:t>МВК</w:t>
            </w:r>
          </w:p>
        </w:tc>
        <w:tc>
          <w:tcPr>
            <w:tcW w:w="1551" w:type="dxa"/>
            <w:vMerge w:val="restart"/>
          </w:tcPr>
          <w:p w:rsidR="009A60C2" w:rsidRPr="009A60C2" w:rsidRDefault="009A60C2" w:rsidP="009A60C2">
            <w:pPr>
              <w:tabs>
                <w:tab w:val="left" w:pos="-142"/>
              </w:tabs>
              <w:ind w:right="-1"/>
              <w:jc w:val="center"/>
              <w:rPr>
                <w:rFonts w:ascii="Times New Roman" w:hAnsi="Times New Roman" w:cs="Times New Roman"/>
                <w:b/>
                <w:sz w:val="24"/>
                <w:szCs w:val="24"/>
              </w:rPr>
            </w:pPr>
            <w:r w:rsidRPr="009A60C2">
              <w:rPr>
                <w:rFonts w:ascii="Times New Roman" w:hAnsi="Times New Roman" w:cs="Times New Roman"/>
                <w:b/>
                <w:sz w:val="24"/>
                <w:szCs w:val="24"/>
              </w:rPr>
              <w:t>Всього перебувало на контролі</w:t>
            </w:r>
          </w:p>
        </w:tc>
        <w:tc>
          <w:tcPr>
            <w:tcW w:w="5087" w:type="dxa"/>
            <w:gridSpan w:val="4"/>
          </w:tcPr>
          <w:p w:rsidR="009A60C2" w:rsidRPr="009A60C2" w:rsidRDefault="009A60C2" w:rsidP="009A60C2">
            <w:pPr>
              <w:tabs>
                <w:tab w:val="left" w:pos="-142"/>
              </w:tabs>
              <w:ind w:right="-1"/>
              <w:jc w:val="center"/>
              <w:rPr>
                <w:rFonts w:ascii="Times New Roman" w:hAnsi="Times New Roman" w:cs="Times New Roman"/>
                <w:b/>
                <w:sz w:val="24"/>
                <w:szCs w:val="24"/>
              </w:rPr>
            </w:pPr>
            <w:r w:rsidRPr="009A60C2">
              <w:rPr>
                <w:rFonts w:ascii="Times New Roman" w:hAnsi="Times New Roman" w:cs="Times New Roman"/>
                <w:b/>
                <w:sz w:val="24"/>
                <w:szCs w:val="24"/>
              </w:rPr>
              <w:t>Виконано</w:t>
            </w:r>
          </w:p>
        </w:tc>
        <w:tc>
          <w:tcPr>
            <w:tcW w:w="1325" w:type="dxa"/>
            <w:vMerge w:val="restart"/>
          </w:tcPr>
          <w:p w:rsidR="009A60C2" w:rsidRPr="009A60C2" w:rsidRDefault="009A60C2" w:rsidP="009A60C2">
            <w:pPr>
              <w:tabs>
                <w:tab w:val="left" w:pos="-142"/>
              </w:tabs>
              <w:ind w:right="-1"/>
              <w:jc w:val="center"/>
              <w:rPr>
                <w:rFonts w:ascii="Times New Roman" w:hAnsi="Times New Roman" w:cs="Times New Roman"/>
                <w:b/>
                <w:sz w:val="24"/>
                <w:szCs w:val="24"/>
              </w:rPr>
            </w:pPr>
            <w:r w:rsidRPr="009A60C2">
              <w:rPr>
                <w:rFonts w:ascii="Times New Roman" w:hAnsi="Times New Roman" w:cs="Times New Roman"/>
                <w:b/>
                <w:sz w:val="24"/>
                <w:szCs w:val="24"/>
              </w:rPr>
              <w:t>Не виконано</w:t>
            </w:r>
          </w:p>
        </w:tc>
      </w:tr>
      <w:tr w:rsidR="009A60C2" w:rsidTr="009A60C2">
        <w:tc>
          <w:tcPr>
            <w:tcW w:w="1665" w:type="dxa"/>
            <w:vMerge/>
          </w:tcPr>
          <w:p w:rsidR="009A60C2" w:rsidRPr="009A60C2" w:rsidRDefault="009A60C2" w:rsidP="009A60C2">
            <w:pPr>
              <w:tabs>
                <w:tab w:val="left" w:pos="-142"/>
              </w:tabs>
              <w:ind w:right="-1"/>
              <w:jc w:val="center"/>
              <w:rPr>
                <w:rFonts w:ascii="Times New Roman" w:hAnsi="Times New Roman" w:cs="Times New Roman"/>
                <w:b/>
                <w:sz w:val="24"/>
                <w:szCs w:val="24"/>
              </w:rPr>
            </w:pPr>
          </w:p>
        </w:tc>
        <w:tc>
          <w:tcPr>
            <w:tcW w:w="1551" w:type="dxa"/>
            <w:vMerge/>
          </w:tcPr>
          <w:p w:rsidR="009A60C2" w:rsidRPr="009A60C2" w:rsidRDefault="009A60C2" w:rsidP="009A60C2">
            <w:pPr>
              <w:tabs>
                <w:tab w:val="left" w:pos="-142"/>
              </w:tabs>
              <w:ind w:right="-1"/>
              <w:jc w:val="center"/>
              <w:rPr>
                <w:rFonts w:ascii="Times New Roman" w:hAnsi="Times New Roman" w:cs="Times New Roman"/>
                <w:b/>
                <w:sz w:val="24"/>
                <w:szCs w:val="24"/>
              </w:rPr>
            </w:pPr>
          </w:p>
        </w:tc>
        <w:tc>
          <w:tcPr>
            <w:tcW w:w="2561" w:type="dxa"/>
            <w:gridSpan w:val="2"/>
          </w:tcPr>
          <w:p w:rsidR="009A60C2" w:rsidRPr="009A60C2" w:rsidRDefault="009A60C2" w:rsidP="009A60C2">
            <w:pPr>
              <w:tabs>
                <w:tab w:val="left" w:pos="-142"/>
              </w:tabs>
              <w:ind w:right="-1"/>
              <w:jc w:val="center"/>
              <w:rPr>
                <w:rFonts w:ascii="Times New Roman" w:hAnsi="Times New Roman" w:cs="Times New Roman"/>
                <w:b/>
                <w:sz w:val="24"/>
                <w:szCs w:val="24"/>
              </w:rPr>
            </w:pPr>
            <w:r w:rsidRPr="009A60C2">
              <w:rPr>
                <w:rFonts w:ascii="Times New Roman" w:hAnsi="Times New Roman" w:cs="Times New Roman"/>
                <w:b/>
                <w:sz w:val="24"/>
                <w:szCs w:val="24"/>
              </w:rPr>
              <w:t>В строк</w:t>
            </w:r>
          </w:p>
        </w:tc>
        <w:tc>
          <w:tcPr>
            <w:tcW w:w="2526" w:type="dxa"/>
            <w:gridSpan w:val="2"/>
          </w:tcPr>
          <w:p w:rsidR="009A60C2" w:rsidRPr="009A60C2" w:rsidRDefault="009A60C2" w:rsidP="009A60C2">
            <w:pPr>
              <w:tabs>
                <w:tab w:val="left" w:pos="-142"/>
              </w:tabs>
              <w:ind w:right="-1"/>
              <w:jc w:val="center"/>
              <w:rPr>
                <w:rFonts w:ascii="Times New Roman" w:hAnsi="Times New Roman" w:cs="Times New Roman"/>
                <w:b/>
                <w:sz w:val="24"/>
                <w:szCs w:val="24"/>
              </w:rPr>
            </w:pPr>
            <w:r w:rsidRPr="009A60C2">
              <w:rPr>
                <w:rFonts w:ascii="Times New Roman" w:hAnsi="Times New Roman" w:cs="Times New Roman"/>
                <w:b/>
                <w:sz w:val="24"/>
                <w:szCs w:val="24"/>
              </w:rPr>
              <w:t>З порушенням терміну</w:t>
            </w:r>
          </w:p>
        </w:tc>
        <w:tc>
          <w:tcPr>
            <w:tcW w:w="1325" w:type="dxa"/>
            <w:vMerge/>
          </w:tcPr>
          <w:p w:rsidR="009A60C2" w:rsidRPr="009A60C2" w:rsidRDefault="009A60C2" w:rsidP="009A60C2">
            <w:pPr>
              <w:tabs>
                <w:tab w:val="left" w:pos="-142"/>
              </w:tabs>
              <w:ind w:right="-1"/>
              <w:jc w:val="center"/>
              <w:rPr>
                <w:rFonts w:ascii="Times New Roman" w:hAnsi="Times New Roman" w:cs="Times New Roman"/>
                <w:b/>
                <w:sz w:val="24"/>
                <w:szCs w:val="24"/>
              </w:rPr>
            </w:pPr>
          </w:p>
        </w:tc>
      </w:tr>
      <w:tr w:rsidR="009A60C2" w:rsidTr="009A60C2">
        <w:tc>
          <w:tcPr>
            <w:tcW w:w="1665" w:type="dxa"/>
            <w:vMerge w:val="restart"/>
          </w:tcPr>
          <w:p w:rsidR="009A60C2" w:rsidRPr="009A60C2" w:rsidRDefault="009A60C2" w:rsidP="009A60C2">
            <w:pPr>
              <w:tabs>
                <w:tab w:val="left" w:pos="-142"/>
              </w:tabs>
              <w:ind w:right="-1"/>
              <w:jc w:val="center"/>
              <w:rPr>
                <w:rFonts w:ascii="Times New Roman" w:hAnsi="Times New Roman" w:cs="Times New Roman"/>
                <w:sz w:val="24"/>
                <w:szCs w:val="24"/>
              </w:rPr>
            </w:pPr>
            <w:r w:rsidRPr="009A60C2">
              <w:rPr>
                <w:rFonts w:ascii="Times New Roman" w:hAnsi="Times New Roman" w:cs="Times New Roman"/>
                <w:sz w:val="24"/>
                <w:szCs w:val="24"/>
              </w:rPr>
              <w:t>Виконавчий комітет Коломийської міської ради</w:t>
            </w:r>
          </w:p>
        </w:tc>
        <w:tc>
          <w:tcPr>
            <w:tcW w:w="1551" w:type="dxa"/>
            <w:vMerge w:val="restart"/>
          </w:tcPr>
          <w:p w:rsidR="009A60C2" w:rsidRDefault="009A60C2" w:rsidP="009A60C2">
            <w:pPr>
              <w:tabs>
                <w:tab w:val="left" w:pos="-142"/>
              </w:tabs>
              <w:ind w:right="-1"/>
              <w:jc w:val="center"/>
              <w:rPr>
                <w:rFonts w:ascii="Times New Roman" w:hAnsi="Times New Roman" w:cs="Times New Roman"/>
                <w:b/>
                <w:sz w:val="24"/>
                <w:szCs w:val="24"/>
              </w:rPr>
            </w:pPr>
          </w:p>
          <w:p w:rsidR="00B137C0" w:rsidRDefault="00B137C0" w:rsidP="009A60C2">
            <w:pPr>
              <w:tabs>
                <w:tab w:val="left" w:pos="-142"/>
              </w:tabs>
              <w:ind w:right="-1"/>
              <w:jc w:val="center"/>
              <w:rPr>
                <w:rFonts w:ascii="Times New Roman" w:hAnsi="Times New Roman" w:cs="Times New Roman"/>
                <w:b/>
                <w:sz w:val="24"/>
                <w:szCs w:val="24"/>
              </w:rPr>
            </w:pPr>
          </w:p>
          <w:p w:rsidR="009A60C2" w:rsidRPr="009A60C2" w:rsidRDefault="009A60C2" w:rsidP="009A60C2">
            <w:pPr>
              <w:tabs>
                <w:tab w:val="left" w:pos="-142"/>
              </w:tabs>
              <w:ind w:right="-1"/>
              <w:jc w:val="center"/>
              <w:rPr>
                <w:rFonts w:ascii="Times New Roman" w:hAnsi="Times New Roman" w:cs="Times New Roman"/>
                <w:b/>
                <w:sz w:val="24"/>
                <w:szCs w:val="24"/>
              </w:rPr>
            </w:pPr>
            <w:r>
              <w:rPr>
                <w:rFonts w:ascii="Times New Roman" w:hAnsi="Times New Roman" w:cs="Times New Roman"/>
                <w:b/>
                <w:sz w:val="24"/>
                <w:szCs w:val="24"/>
              </w:rPr>
              <w:t>1361</w:t>
            </w:r>
          </w:p>
        </w:tc>
        <w:tc>
          <w:tcPr>
            <w:tcW w:w="1239" w:type="dxa"/>
          </w:tcPr>
          <w:p w:rsidR="009A60C2" w:rsidRPr="009A60C2" w:rsidRDefault="00B137C0" w:rsidP="009A60C2">
            <w:pPr>
              <w:tabs>
                <w:tab w:val="left" w:pos="-142"/>
              </w:tabs>
              <w:ind w:right="-1"/>
              <w:jc w:val="center"/>
              <w:rPr>
                <w:rFonts w:ascii="Times New Roman" w:hAnsi="Times New Roman" w:cs="Times New Roman"/>
                <w:b/>
                <w:sz w:val="24"/>
                <w:szCs w:val="24"/>
              </w:rPr>
            </w:pPr>
            <w:r>
              <w:rPr>
                <w:rFonts w:ascii="Times New Roman" w:hAnsi="Times New Roman" w:cs="Times New Roman"/>
                <w:b/>
                <w:sz w:val="24"/>
                <w:szCs w:val="24"/>
              </w:rPr>
              <w:t>к</w:t>
            </w:r>
            <w:r w:rsidR="009A60C2" w:rsidRPr="009A60C2">
              <w:rPr>
                <w:rFonts w:ascii="Times New Roman" w:hAnsi="Times New Roman" w:cs="Times New Roman"/>
                <w:b/>
                <w:sz w:val="24"/>
                <w:szCs w:val="24"/>
              </w:rPr>
              <w:t>-сть</w:t>
            </w:r>
          </w:p>
        </w:tc>
        <w:tc>
          <w:tcPr>
            <w:tcW w:w="1322" w:type="dxa"/>
          </w:tcPr>
          <w:p w:rsidR="009A60C2" w:rsidRPr="009A60C2" w:rsidRDefault="009A60C2" w:rsidP="009A60C2">
            <w:pPr>
              <w:tabs>
                <w:tab w:val="left" w:pos="-142"/>
              </w:tabs>
              <w:ind w:right="-1"/>
              <w:jc w:val="center"/>
              <w:rPr>
                <w:rFonts w:ascii="Times New Roman" w:hAnsi="Times New Roman" w:cs="Times New Roman"/>
                <w:b/>
                <w:sz w:val="24"/>
                <w:szCs w:val="24"/>
              </w:rPr>
            </w:pPr>
            <w:r w:rsidRPr="009A60C2">
              <w:rPr>
                <w:rFonts w:ascii="Times New Roman" w:hAnsi="Times New Roman" w:cs="Times New Roman"/>
                <w:b/>
                <w:sz w:val="24"/>
                <w:szCs w:val="24"/>
              </w:rPr>
              <w:t>% від загальної кількості</w:t>
            </w:r>
          </w:p>
        </w:tc>
        <w:tc>
          <w:tcPr>
            <w:tcW w:w="1203" w:type="dxa"/>
          </w:tcPr>
          <w:p w:rsidR="009A60C2" w:rsidRPr="009A60C2" w:rsidRDefault="00B137C0" w:rsidP="009A60C2">
            <w:pPr>
              <w:tabs>
                <w:tab w:val="left" w:pos="-142"/>
              </w:tabs>
              <w:ind w:right="-1"/>
              <w:jc w:val="center"/>
              <w:rPr>
                <w:rFonts w:ascii="Times New Roman" w:hAnsi="Times New Roman" w:cs="Times New Roman"/>
                <w:b/>
                <w:sz w:val="24"/>
                <w:szCs w:val="24"/>
              </w:rPr>
            </w:pPr>
            <w:r>
              <w:rPr>
                <w:rFonts w:ascii="Times New Roman" w:hAnsi="Times New Roman" w:cs="Times New Roman"/>
                <w:b/>
                <w:sz w:val="24"/>
                <w:szCs w:val="24"/>
              </w:rPr>
              <w:t>к</w:t>
            </w:r>
            <w:r w:rsidR="009A60C2" w:rsidRPr="009A60C2">
              <w:rPr>
                <w:rFonts w:ascii="Times New Roman" w:hAnsi="Times New Roman" w:cs="Times New Roman"/>
                <w:b/>
                <w:sz w:val="24"/>
                <w:szCs w:val="24"/>
              </w:rPr>
              <w:t>-сть</w:t>
            </w:r>
          </w:p>
        </w:tc>
        <w:tc>
          <w:tcPr>
            <w:tcW w:w="1323" w:type="dxa"/>
          </w:tcPr>
          <w:p w:rsidR="009A60C2" w:rsidRPr="009A60C2" w:rsidRDefault="009A60C2" w:rsidP="009A60C2">
            <w:pPr>
              <w:tabs>
                <w:tab w:val="left" w:pos="-142"/>
              </w:tabs>
              <w:ind w:right="-1"/>
              <w:jc w:val="center"/>
              <w:rPr>
                <w:rFonts w:ascii="Times New Roman" w:hAnsi="Times New Roman" w:cs="Times New Roman"/>
                <w:b/>
                <w:sz w:val="24"/>
                <w:szCs w:val="24"/>
              </w:rPr>
            </w:pPr>
            <w:r w:rsidRPr="009A60C2">
              <w:rPr>
                <w:rFonts w:ascii="Times New Roman" w:hAnsi="Times New Roman" w:cs="Times New Roman"/>
                <w:b/>
                <w:sz w:val="24"/>
                <w:szCs w:val="24"/>
              </w:rPr>
              <w:t>% від загальної кількості</w:t>
            </w:r>
          </w:p>
        </w:tc>
        <w:tc>
          <w:tcPr>
            <w:tcW w:w="1325" w:type="dxa"/>
            <w:vMerge w:val="restart"/>
          </w:tcPr>
          <w:p w:rsidR="009A60C2" w:rsidRPr="009A60C2" w:rsidRDefault="009A60C2" w:rsidP="009A60C2">
            <w:pPr>
              <w:tabs>
                <w:tab w:val="left" w:pos="-142"/>
              </w:tabs>
              <w:ind w:right="-1"/>
              <w:jc w:val="center"/>
              <w:rPr>
                <w:rFonts w:ascii="Times New Roman" w:hAnsi="Times New Roman" w:cs="Times New Roman"/>
                <w:b/>
                <w:sz w:val="24"/>
                <w:szCs w:val="24"/>
              </w:rPr>
            </w:pPr>
          </w:p>
        </w:tc>
      </w:tr>
      <w:tr w:rsidR="009A60C2" w:rsidTr="009A60C2">
        <w:tc>
          <w:tcPr>
            <w:tcW w:w="1665" w:type="dxa"/>
            <w:vMerge/>
          </w:tcPr>
          <w:p w:rsidR="009A60C2" w:rsidRDefault="009A60C2" w:rsidP="00845841">
            <w:pPr>
              <w:tabs>
                <w:tab w:val="left" w:pos="-142"/>
              </w:tabs>
              <w:ind w:right="-1"/>
              <w:jc w:val="both"/>
              <w:rPr>
                <w:rFonts w:ascii="Times New Roman" w:hAnsi="Times New Roman" w:cs="Times New Roman"/>
                <w:sz w:val="28"/>
                <w:szCs w:val="28"/>
              </w:rPr>
            </w:pPr>
          </w:p>
        </w:tc>
        <w:tc>
          <w:tcPr>
            <w:tcW w:w="1551" w:type="dxa"/>
            <w:vMerge/>
          </w:tcPr>
          <w:p w:rsidR="009A60C2" w:rsidRDefault="009A60C2" w:rsidP="00845841">
            <w:pPr>
              <w:tabs>
                <w:tab w:val="left" w:pos="-142"/>
              </w:tabs>
              <w:ind w:right="-1"/>
              <w:jc w:val="both"/>
              <w:rPr>
                <w:rFonts w:ascii="Times New Roman" w:hAnsi="Times New Roman" w:cs="Times New Roman"/>
                <w:sz w:val="28"/>
                <w:szCs w:val="28"/>
              </w:rPr>
            </w:pPr>
          </w:p>
        </w:tc>
        <w:tc>
          <w:tcPr>
            <w:tcW w:w="1239" w:type="dxa"/>
          </w:tcPr>
          <w:p w:rsidR="009A60C2" w:rsidRPr="00B137C0" w:rsidRDefault="009A60C2" w:rsidP="009A60C2">
            <w:pPr>
              <w:tabs>
                <w:tab w:val="left" w:pos="-142"/>
              </w:tabs>
              <w:ind w:right="-1"/>
              <w:jc w:val="center"/>
              <w:rPr>
                <w:rFonts w:ascii="Times New Roman" w:hAnsi="Times New Roman" w:cs="Times New Roman"/>
                <w:b/>
                <w:sz w:val="28"/>
                <w:szCs w:val="28"/>
              </w:rPr>
            </w:pPr>
            <w:r w:rsidRPr="00B137C0">
              <w:rPr>
                <w:rFonts w:ascii="Times New Roman" w:hAnsi="Times New Roman" w:cs="Times New Roman"/>
                <w:b/>
                <w:sz w:val="28"/>
                <w:szCs w:val="28"/>
              </w:rPr>
              <w:t>13</w:t>
            </w:r>
            <w:r w:rsidR="00B137C0">
              <w:rPr>
                <w:rFonts w:ascii="Times New Roman" w:hAnsi="Times New Roman" w:cs="Times New Roman"/>
                <w:b/>
                <w:sz w:val="28"/>
                <w:szCs w:val="28"/>
              </w:rPr>
              <w:t>16</w:t>
            </w:r>
          </w:p>
        </w:tc>
        <w:tc>
          <w:tcPr>
            <w:tcW w:w="1322" w:type="dxa"/>
          </w:tcPr>
          <w:p w:rsidR="009A60C2" w:rsidRDefault="0014614D" w:rsidP="009A60C2">
            <w:pPr>
              <w:tabs>
                <w:tab w:val="left" w:pos="-142"/>
              </w:tabs>
              <w:ind w:right="-1"/>
              <w:jc w:val="center"/>
              <w:rPr>
                <w:rFonts w:ascii="Times New Roman" w:hAnsi="Times New Roman" w:cs="Times New Roman"/>
                <w:sz w:val="28"/>
                <w:szCs w:val="28"/>
              </w:rPr>
            </w:pPr>
            <w:r>
              <w:rPr>
                <w:rFonts w:ascii="Times New Roman" w:hAnsi="Times New Roman" w:cs="Times New Roman"/>
                <w:sz w:val="28"/>
                <w:szCs w:val="28"/>
              </w:rPr>
              <w:t>96,69</w:t>
            </w:r>
          </w:p>
        </w:tc>
        <w:tc>
          <w:tcPr>
            <w:tcW w:w="1203" w:type="dxa"/>
          </w:tcPr>
          <w:p w:rsidR="009A60C2" w:rsidRDefault="009A60C2" w:rsidP="009A60C2">
            <w:pPr>
              <w:tabs>
                <w:tab w:val="left" w:pos="-142"/>
              </w:tabs>
              <w:ind w:right="-1"/>
              <w:jc w:val="center"/>
              <w:rPr>
                <w:rFonts w:ascii="Times New Roman" w:hAnsi="Times New Roman" w:cs="Times New Roman"/>
                <w:sz w:val="28"/>
                <w:szCs w:val="28"/>
              </w:rPr>
            </w:pPr>
            <w:r>
              <w:rPr>
                <w:rFonts w:ascii="Times New Roman" w:hAnsi="Times New Roman" w:cs="Times New Roman"/>
                <w:sz w:val="28"/>
                <w:szCs w:val="28"/>
              </w:rPr>
              <w:t>-</w:t>
            </w:r>
          </w:p>
        </w:tc>
        <w:tc>
          <w:tcPr>
            <w:tcW w:w="1323" w:type="dxa"/>
          </w:tcPr>
          <w:p w:rsidR="009A60C2" w:rsidRDefault="009A60C2" w:rsidP="009A60C2">
            <w:pPr>
              <w:tabs>
                <w:tab w:val="left" w:pos="-142"/>
              </w:tabs>
              <w:ind w:right="-1"/>
              <w:jc w:val="center"/>
              <w:rPr>
                <w:rFonts w:ascii="Times New Roman" w:hAnsi="Times New Roman" w:cs="Times New Roman"/>
                <w:sz w:val="28"/>
                <w:szCs w:val="28"/>
              </w:rPr>
            </w:pPr>
            <w:r>
              <w:rPr>
                <w:rFonts w:ascii="Times New Roman" w:hAnsi="Times New Roman" w:cs="Times New Roman"/>
                <w:sz w:val="28"/>
                <w:szCs w:val="28"/>
              </w:rPr>
              <w:t>-</w:t>
            </w:r>
          </w:p>
        </w:tc>
        <w:tc>
          <w:tcPr>
            <w:tcW w:w="1325" w:type="dxa"/>
            <w:vMerge/>
          </w:tcPr>
          <w:p w:rsidR="009A60C2" w:rsidRDefault="009A60C2" w:rsidP="00845841">
            <w:pPr>
              <w:tabs>
                <w:tab w:val="left" w:pos="-142"/>
              </w:tabs>
              <w:ind w:right="-1"/>
              <w:jc w:val="both"/>
              <w:rPr>
                <w:rFonts w:ascii="Times New Roman" w:hAnsi="Times New Roman" w:cs="Times New Roman"/>
                <w:sz w:val="28"/>
                <w:szCs w:val="28"/>
              </w:rPr>
            </w:pPr>
          </w:p>
        </w:tc>
      </w:tr>
    </w:tbl>
    <w:p w:rsidR="004948BF" w:rsidRPr="00845841" w:rsidRDefault="004948BF" w:rsidP="00845841">
      <w:pPr>
        <w:tabs>
          <w:tab w:val="left" w:pos="-142"/>
        </w:tabs>
        <w:spacing w:after="0" w:line="240" w:lineRule="auto"/>
        <w:ind w:right="-1"/>
        <w:jc w:val="both"/>
        <w:rPr>
          <w:rFonts w:ascii="Times New Roman" w:hAnsi="Times New Roman" w:cs="Times New Roman"/>
          <w:sz w:val="28"/>
          <w:szCs w:val="28"/>
        </w:rPr>
      </w:pPr>
    </w:p>
    <w:p w:rsidR="003E654F" w:rsidRPr="003E654F" w:rsidRDefault="003E654F" w:rsidP="003E654F">
      <w:pPr>
        <w:spacing w:after="0" w:line="240" w:lineRule="auto"/>
        <w:ind w:firstLine="708"/>
        <w:jc w:val="both"/>
        <w:rPr>
          <w:rFonts w:ascii="Times New Roman" w:eastAsia="Times New Roman" w:hAnsi="Times New Roman" w:cs="Times New Roman"/>
          <w:sz w:val="28"/>
          <w:szCs w:val="28"/>
          <w:lang w:eastAsia="ru-RU"/>
        </w:rPr>
      </w:pPr>
      <w:r w:rsidRPr="003E654F">
        <w:rPr>
          <w:rFonts w:ascii="Times New Roman" w:eastAsia="Times New Roman" w:hAnsi="Times New Roman" w:cs="Times New Roman"/>
          <w:sz w:val="28"/>
          <w:szCs w:val="28"/>
          <w:lang w:eastAsia="ru-RU"/>
        </w:rPr>
        <w:t xml:space="preserve">Технічний контроль за розглядом звернень народних депутатів України, депутатів обласної та районної рад покладено на </w:t>
      </w:r>
      <w:r w:rsidR="00B137C0">
        <w:rPr>
          <w:rFonts w:ascii="Times New Roman" w:eastAsia="Times New Roman" w:hAnsi="Times New Roman" w:cs="Times New Roman"/>
          <w:sz w:val="28"/>
          <w:szCs w:val="28"/>
          <w:lang w:eastAsia="ru-RU"/>
        </w:rPr>
        <w:t>відділ документообігу управління персоналом та діловодства  міської ради</w:t>
      </w:r>
      <w:r w:rsidRPr="003E654F">
        <w:rPr>
          <w:rFonts w:ascii="Times New Roman" w:eastAsia="Times New Roman" w:hAnsi="Times New Roman" w:cs="Times New Roman"/>
          <w:sz w:val="28"/>
          <w:szCs w:val="28"/>
          <w:lang w:eastAsia="ru-RU"/>
        </w:rPr>
        <w:t xml:space="preserve">, а депутатів міської ради – на </w:t>
      </w:r>
      <w:r w:rsidR="00B137C0">
        <w:rPr>
          <w:rFonts w:ascii="Times New Roman" w:eastAsia="Times New Roman" w:hAnsi="Times New Roman" w:cs="Times New Roman"/>
          <w:sz w:val="28"/>
          <w:szCs w:val="28"/>
          <w:lang w:eastAsia="ru-RU"/>
        </w:rPr>
        <w:t>управління «Секретаріат ради» міської ради</w:t>
      </w:r>
      <w:r w:rsidRPr="003E654F">
        <w:rPr>
          <w:rFonts w:ascii="Times New Roman" w:eastAsia="Times New Roman" w:hAnsi="Times New Roman" w:cs="Times New Roman"/>
          <w:sz w:val="28"/>
          <w:szCs w:val="28"/>
          <w:lang w:eastAsia="ru-RU"/>
        </w:rPr>
        <w:t>.</w:t>
      </w:r>
    </w:p>
    <w:p w:rsidR="003E654F" w:rsidRPr="003E654F" w:rsidRDefault="003E654F" w:rsidP="003E654F">
      <w:pPr>
        <w:spacing w:after="0" w:line="240" w:lineRule="auto"/>
        <w:ind w:firstLine="708"/>
        <w:jc w:val="both"/>
        <w:rPr>
          <w:rFonts w:ascii="Times New Roman" w:eastAsia="Times New Roman" w:hAnsi="Times New Roman" w:cs="Times New Roman"/>
          <w:sz w:val="28"/>
          <w:szCs w:val="28"/>
          <w:lang w:eastAsia="ru-RU"/>
        </w:rPr>
      </w:pPr>
      <w:r w:rsidRPr="003E654F">
        <w:rPr>
          <w:rFonts w:ascii="Times New Roman" w:eastAsia="Times New Roman" w:hAnsi="Times New Roman" w:cs="Times New Roman"/>
          <w:sz w:val="28"/>
          <w:szCs w:val="28"/>
          <w:lang w:eastAsia="ru-RU"/>
        </w:rPr>
        <w:t xml:space="preserve">У звітному періоді </w:t>
      </w:r>
      <w:r w:rsidR="00B137C0">
        <w:rPr>
          <w:rFonts w:ascii="Times New Roman" w:eastAsia="Times New Roman" w:hAnsi="Times New Roman" w:cs="Times New Roman"/>
          <w:sz w:val="28"/>
          <w:szCs w:val="28"/>
          <w:lang w:eastAsia="ru-RU"/>
        </w:rPr>
        <w:t xml:space="preserve">всі </w:t>
      </w:r>
      <w:r w:rsidR="00B137C0" w:rsidRPr="003E654F">
        <w:rPr>
          <w:rFonts w:ascii="Times New Roman" w:eastAsia="Times New Roman" w:hAnsi="Times New Roman" w:cs="Times New Roman"/>
          <w:sz w:val="28"/>
          <w:szCs w:val="28"/>
          <w:lang w:eastAsia="ru-RU"/>
        </w:rPr>
        <w:t>запит</w:t>
      </w:r>
      <w:r w:rsidR="00B137C0">
        <w:rPr>
          <w:rFonts w:ascii="Times New Roman" w:eastAsia="Times New Roman" w:hAnsi="Times New Roman" w:cs="Times New Roman"/>
          <w:sz w:val="28"/>
          <w:szCs w:val="28"/>
          <w:lang w:eastAsia="ru-RU"/>
        </w:rPr>
        <w:t>и</w:t>
      </w:r>
      <w:r w:rsidR="00B137C0" w:rsidRPr="003E654F">
        <w:rPr>
          <w:rFonts w:ascii="Times New Roman" w:eastAsia="Times New Roman" w:hAnsi="Times New Roman" w:cs="Times New Roman"/>
          <w:sz w:val="28"/>
          <w:szCs w:val="28"/>
          <w:lang w:eastAsia="ru-RU"/>
        </w:rPr>
        <w:t xml:space="preserve"> та звернен</w:t>
      </w:r>
      <w:r w:rsidR="00B137C0">
        <w:rPr>
          <w:rFonts w:ascii="Times New Roman" w:eastAsia="Times New Roman" w:hAnsi="Times New Roman" w:cs="Times New Roman"/>
          <w:sz w:val="28"/>
          <w:szCs w:val="28"/>
          <w:lang w:eastAsia="ru-RU"/>
        </w:rPr>
        <w:t>ня</w:t>
      </w:r>
      <w:r w:rsidR="00B137C0" w:rsidRPr="003E654F">
        <w:rPr>
          <w:rFonts w:ascii="Times New Roman" w:eastAsia="Times New Roman" w:hAnsi="Times New Roman" w:cs="Times New Roman"/>
          <w:sz w:val="28"/>
          <w:szCs w:val="28"/>
          <w:lang w:eastAsia="ru-RU"/>
        </w:rPr>
        <w:t xml:space="preserve"> </w:t>
      </w:r>
      <w:r w:rsidRPr="003E654F">
        <w:rPr>
          <w:rFonts w:ascii="Times New Roman" w:eastAsia="Times New Roman" w:hAnsi="Times New Roman" w:cs="Times New Roman"/>
          <w:sz w:val="28"/>
          <w:szCs w:val="28"/>
          <w:lang w:eastAsia="ru-RU"/>
        </w:rPr>
        <w:t>народних депутатів України, депутатів обласної, районної рад</w:t>
      </w:r>
      <w:r w:rsidR="00B137C0">
        <w:rPr>
          <w:rFonts w:ascii="Times New Roman" w:eastAsia="Times New Roman" w:hAnsi="Times New Roman" w:cs="Times New Roman"/>
          <w:sz w:val="28"/>
          <w:szCs w:val="28"/>
          <w:lang w:eastAsia="ru-RU"/>
        </w:rPr>
        <w:t xml:space="preserve">, </w:t>
      </w:r>
      <w:r w:rsidRPr="003E654F">
        <w:rPr>
          <w:rFonts w:ascii="Times New Roman" w:eastAsia="Times New Roman" w:hAnsi="Times New Roman" w:cs="Times New Roman"/>
          <w:sz w:val="28"/>
          <w:szCs w:val="28"/>
          <w:lang w:eastAsia="ru-RU"/>
        </w:rPr>
        <w:t>які перебували на контролі</w:t>
      </w:r>
      <w:r w:rsidR="00B137C0">
        <w:rPr>
          <w:rFonts w:ascii="Times New Roman" w:eastAsia="Times New Roman" w:hAnsi="Times New Roman" w:cs="Times New Roman"/>
          <w:sz w:val="28"/>
          <w:szCs w:val="28"/>
          <w:lang w:eastAsia="ru-RU"/>
        </w:rPr>
        <w:t xml:space="preserve"> опрацьовано </w:t>
      </w:r>
      <w:r w:rsidRPr="003E654F">
        <w:rPr>
          <w:rFonts w:ascii="Times New Roman" w:eastAsia="Times New Roman" w:hAnsi="Times New Roman" w:cs="Times New Roman"/>
          <w:sz w:val="28"/>
          <w:szCs w:val="28"/>
          <w:lang w:eastAsia="ru-RU"/>
        </w:rPr>
        <w:t xml:space="preserve"> </w:t>
      </w:r>
      <w:r w:rsidR="00B137C0">
        <w:rPr>
          <w:rFonts w:ascii="Times New Roman" w:eastAsia="Times New Roman" w:hAnsi="Times New Roman" w:cs="Times New Roman"/>
          <w:sz w:val="28"/>
          <w:szCs w:val="28"/>
          <w:lang w:eastAsia="ru-RU"/>
        </w:rPr>
        <w:t xml:space="preserve">та </w:t>
      </w:r>
      <w:r w:rsidRPr="003E654F">
        <w:rPr>
          <w:rFonts w:ascii="Times New Roman" w:eastAsia="Times New Roman" w:hAnsi="Times New Roman" w:cs="Times New Roman"/>
          <w:sz w:val="28"/>
          <w:szCs w:val="28"/>
          <w:lang w:eastAsia="ru-RU"/>
        </w:rPr>
        <w:t>розглянуто вчасно.</w:t>
      </w:r>
    </w:p>
    <w:p w:rsidR="003E654F" w:rsidRPr="003E654F" w:rsidRDefault="003E654F" w:rsidP="003E654F">
      <w:pPr>
        <w:spacing w:after="0" w:line="240" w:lineRule="auto"/>
        <w:ind w:firstLine="708"/>
        <w:jc w:val="both"/>
        <w:rPr>
          <w:rFonts w:ascii="Times New Roman" w:eastAsia="Times New Roman" w:hAnsi="Times New Roman" w:cs="Times New Roman"/>
          <w:sz w:val="28"/>
          <w:szCs w:val="28"/>
          <w:lang w:eastAsia="ru-RU"/>
        </w:rPr>
      </w:pPr>
      <w:r w:rsidRPr="003E654F">
        <w:rPr>
          <w:rFonts w:ascii="Times New Roman" w:eastAsia="Times New Roman" w:hAnsi="Times New Roman" w:cs="Times New Roman"/>
          <w:sz w:val="28"/>
          <w:szCs w:val="28"/>
          <w:lang w:eastAsia="ru-RU"/>
        </w:rPr>
        <w:lastRenderedPageBreak/>
        <w:t>У звітному періоді продовжував здійснюватися контроль за виконанням прийнятих рішень виконкому та виданих розпоряджень міського голови з основної діяльності. Так</w:t>
      </w:r>
      <w:r>
        <w:rPr>
          <w:rFonts w:ascii="Times New Roman" w:eastAsia="Times New Roman" w:hAnsi="Times New Roman" w:cs="Times New Roman"/>
          <w:sz w:val="28"/>
          <w:szCs w:val="28"/>
          <w:lang w:eastAsia="ru-RU"/>
        </w:rPr>
        <w:t>, протягом 202</w:t>
      </w:r>
      <w:r w:rsidR="0014614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року взято на контроль  </w:t>
      </w:r>
      <w:r w:rsidR="00B3055C" w:rsidRPr="00742545">
        <w:rPr>
          <w:rFonts w:ascii="Times New Roman" w:eastAsia="Times New Roman" w:hAnsi="Times New Roman" w:cs="Times New Roman"/>
          <w:sz w:val="28"/>
          <w:szCs w:val="28"/>
          <w:lang w:val="ru-RU" w:eastAsia="ru-RU"/>
        </w:rPr>
        <w:t xml:space="preserve">37 </w:t>
      </w:r>
      <w:r>
        <w:rPr>
          <w:rFonts w:ascii="Times New Roman" w:eastAsia="Times New Roman" w:hAnsi="Times New Roman" w:cs="Times New Roman"/>
          <w:sz w:val="28"/>
          <w:szCs w:val="28"/>
          <w:lang w:eastAsia="ru-RU"/>
        </w:rPr>
        <w:t>документ</w:t>
      </w:r>
      <w:r w:rsidR="00B3055C">
        <w:rPr>
          <w:rFonts w:ascii="Times New Roman" w:eastAsia="Times New Roman" w:hAnsi="Times New Roman" w:cs="Times New Roman"/>
          <w:sz w:val="28"/>
          <w:szCs w:val="28"/>
          <w:lang w:eastAsia="ru-RU"/>
        </w:rPr>
        <w:t>ів</w:t>
      </w:r>
      <w:r w:rsidRPr="003E654F">
        <w:rPr>
          <w:rFonts w:ascii="Times New Roman" w:eastAsia="Times New Roman" w:hAnsi="Times New Roman" w:cs="Times New Roman"/>
          <w:sz w:val="28"/>
          <w:szCs w:val="28"/>
          <w:lang w:eastAsia="ru-RU"/>
        </w:rPr>
        <w:t xml:space="preserve">, з них: </w:t>
      </w:r>
      <w:r w:rsidR="0014614D">
        <w:rPr>
          <w:rFonts w:ascii="Times New Roman" w:eastAsia="Times New Roman" w:hAnsi="Times New Roman" w:cs="Times New Roman"/>
          <w:sz w:val="28"/>
          <w:szCs w:val="28"/>
          <w:lang w:eastAsia="ru-RU"/>
        </w:rPr>
        <w:t>1</w:t>
      </w:r>
      <w:r w:rsidR="00BE52E2">
        <w:rPr>
          <w:rFonts w:ascii="Times New Roman" w:eastAsia="Times New Roman" w:hAnsi="Times New Roman" w:cs="Times New Roman"/>
          <w:sz w:val="28"/>
          <w:szCs w:val="28"/>
          <w:lang w:eastAsia="ru-RU"/>
        </w:rPr>
        <w:t>9</w:t>
      </w:r>
      <w:r w:rsidRPr="003E654F">
        <w:rPr>
          <w:rFonts w:ascii="Times New Roman" w:eastAsia="Times New Roman" w:hAnsi="Times New Roman" w:cs="Times New Roman"/>
          <w:sz w:val="28"/>
          <w:szCs w:val="28"/>
          <w:lang w:eastAsia="ru-RU"/>
        </w:rPr>
        <w:t xml:space="preserve"> рішень виконкому та </w:t>
      </w:r>
      <w:r w:rsidR="0014614D">
        <w:rPr>
          <w:rFonts w:ascii="Times New Roman" w:eastAsia="Times New Roman" w:hAnsi="Times New Roman" w:cs="Times New Roman"/>
          <w:sz w:val="28"/>
          <w:szCs w:val="28"/>
          <w:lang w:eastAsia="ru-RU"/>
        </w:rPr>
        <w:t>18</w:t>
      </w:r>
      <w:r w:rsidRPr="003E654F">
        <w:rPr>
          <w:rFonts w:ascii="Times New Roman" w:eastAsia="Times New Roman" w:hAnsi="Times New Roman" w:cs="Times New Roman"/>
          <w:sz w:val="28"/>
          <w:szCs w:val="28"/>
          <w:lang w:eastAsia="ru-RU"/>
        </w:rPr>
        <w:t xml:space="preserve"> розпоряджен</w:t>
      </w:r>
      <w:r w:rsidR="0014614D">
        <w:rPr>
          <w:rFonts w:ascii="Times New Roman" w:eastAsia="Times New Roman" w:hAnsi="Times New Roman" w:cs="Times New Roman"/>
          <w:sz w:val="28"/>
          <w:szCs w:val="28"/>
          <w:lang w:eastAsia="ru-RU"/>
        </w:rPr>
        <w:t>ь</w:t>
      </w:r>
      <w:r w:rsidRPr="003E654F">
        <w:rPr>
          <w:rFonts w:ascii="Times New Roman" w:eastAsia="Times New Roman" w:hAnsi="Times New Roman" w:cs="Times New Roman"/>
          <w:sz w:val="28"/>
          <w:szCs w:val="28"/>
          <w:lang w:eastAsia="ru-RU"/>
        </w:rPr>
        <w:t xml:space="preserve"> міського голови з основної діяльності, на які заведено контрольні справи для накопичення інформацій від безпосередніх виконавців. </w:t>
      </w:r>
    </w:p>
    <w:p w:rsidR="003E654F" w:rsidRPr="003E654F" w:rsidRDefault="003E654F" w:rsidP="003E654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Протягом 202</w:t>
      </w:r>
      <w:r w:rsidR="0014614D">
        <w:rPr>
          <w:rFonts w:ascii="Times New Roman" w:eastAsia="Times New Roman" w:hAnsi="Times New Roman" w:cs="Times New Roman"/>
          <w:sz w:val="28"/>
          <w:szCs w:val="28"/>
          <w:lang w:eastAsia="ru-RU"/>
        </w:rPr>
        <w:t>1</w:t>
      </w:r>
      <w:r w:rsidRPr="003E654F">
        <w:rPr>
          <w:rFonts w:ascii="Times New Roman" w:eastAsia="Times New Roman" w:hAnsi="Times New Roman" w:cs="Times New Roman"/>
          <w:sz w:val="28"/>
          <w:szCs w:val="28"/>
          <w:lang w:eastAsia="ru-RU"/>
        </w:rPr>
        <w:t xml:space="preserve"> року знято з</w:t>
      </w:r>
      <w:r w:rsidR="00BE52E2">
        <w:rPr>
          <w:rFonts w:ascii="Times New Roman" w:eastAsia="Times New Roman" w:hAnsi="Times New Roman" w:cs="Times New Roman"/>
          <w:sz w:val="28"/>
          <w:szCs w:val="28"/>
          <w:lang w:eastAsia="ru-RU"/>
        </w:rPr>
        <w:t xml:space="preserve"> контролю і закрито до справи 3</w:t>
      </w:r>
      <w:r w:rsidR="0014614D">
        <w:rPr>
          <w:rFonts w:ascii="Times New Roman" w:eastAsia="Times New Roman" w:hAnsi="Times New Roman" w:cs="Times New Roman"/>
          <w:sz w:val="28"/>
          <w:szCs w:val="28"/>
          <w:lang w:eastAsia="ru-RU"/>
        </w:rPr>
        <w:t>4</w:t>
      </w:r>
      <w:r w:rsidR="00BE52E2">
        <w:rPr>
          <w:rFonts w:ascii="Times New Roman" w:eastAsia="Times New Roman" w:hAnsi="Times New Roman" w:cs="Times New Roman"/>
          <w:sz w:val="28"/>
          <w:szCs w:val="28"/>
          <w:lang w:eastAsia="ru-RU"/>
        </w:rPr>
        <w:t xml:space="preserve"> документ</w:t>
      </w:r>
      <w:r w:rsidR="0014614D">
        <w:rPr>
          <w:rFonts w:ascii="Times New Roman" w:eastAsia="Times New Roman" w:hAnsi="Times New Roman" w:cs="Times New Roman"/>
          <w:sz w:val="28"/>
          <w:szCs w:val="28"/>
          <w:lang w:eastAsia="ru-RU"/>
        </w:rPr>
        <w:t>а</w:t>
      </w:r>
      <w:r w:rsidR="00BE52E2">
        <w:rPr>
          <w:rFonts w:ascii="Times New Roman" w:eastAsia="Times New Roman" w:hAnsi="Times New Roman" w:cs="Times New Roman"/>
          <w:sz w:val="28"/>
          <w:szCs w:val="28"/>
          <w:lang w:eastAsia="ru-RU"/>
        </w:rPr>
        <w:t>: з них 1</w:t>
      </w:r>
      <w:r w:rsidR="0014614D">
        <w:rPr>
          <w:rFonts w:ascii="Times New Roman" w:eastAsia="Times New Roman" w:hAnsi="Times New Roman" w:cs="Times New Roman"/>
          <w:sz w:val="28"/>
          <w:szCs w:val="28"/>
          <w:lang w:eastAsia="ru-RU"/>
        </w:rPr>
        <w:t>7</w:t>
      </w:r>
      <w:r w:rsidR="00BE52E2">
        <w:rPr>
          <w:rFonts w:ascii="Times New Roman" w:eastAsia="Times New Roman" w:hAnsi="Times New Roman" w:cs="Times New Roman"/>
          <w:sz w:val="28"/>
          <w:szCs w:val="28"/>
          <w:lang w:eastAsia="ru-RU"/>
        </w:rPr>
        <w:t xml:space="preserve"> рішень виконкому та </w:t>
      </w:r>
      <w:r w:rsidR="0014614D">
        <w:rPr>
          <w:rFonts w:ascii="Times New Roman" w:eastAsia="Times New Roman" w:hAnsi="Times New Roman" w:cs="Times New Roman"/>
          <w:sz w:val="28"/>
          <w:szCs w:val="28"/>
          <w:lang w:eastAsia="ru-RU"/>
        </w:rPr>
        <w:t>17</w:t>
      </w:r>
      <w:r w:rsidRPr="003E654F">
        <w:rPr>
          <w:rFonts w:ascii="Times New Roman" w:eastAsia="Times New Roman" w:hAnsi="Times New Roman" w:cs="Times New Roman"/>
          <w:sz w:val="28"/>
          <w:szCs w:val="28"/>
          <w:lang w:eastAsia="ru-RU"/>
        </w:rPr>
        <w:t xml:space="preserve"> розпоряджен</w:t>
      </w:r>
      <w:r w:rsidR="00EF124E">
        <w:rPr>
          <w:rFonts w:ascii="Times New Roman" w:eastAsia="Times New Roman" w:hAnsi="Times New Roman" w:cs="Times New Roman"/>
          <w:sz w:val="28"/>
          <w:szCs w:val="28"/>
          <w:lang w:eastAsia="ru-RU"/>
        </w:rPr>
        <w:t>ь</w:t>
      </w:r>
      <w:r w:rsidRPr="003E654F">
        <w:rPr>
          <w:rFonts w:ascii="Times New Roman" w:eastAsia="Times New Roman" w:hAnsi="Times New Roman" w:cs="Times New Roman"/>
          <w:sz w:val="28"/>
          <w:szCs w:val="28"/>
          <w:lang w:eastAsia="ru-RU"/>
        </w:rPr>
        <w:t xml:space="preserve"> міського голови з основної діяльності, враховуючи минулі роки.</w:t>
      </w:r>
    </w:p>
    <w:p w:rsidR="00AC23E3" w:rsidRPr="00AC23E3" w:rsidRDefault="00AC23E3" w:rsidP="00AC23E3">
      <w:pPr>
        <w:spacing w:after="0" w:line="240" w:lineRule="auto"/>
        <w:ind w:firstLine="708"/>
        <w:jc w:val="both"/>
        <w:rPr>
          <w:rFonts w:ascii="Times New Roman" w:eastAsia="Times New Roman" w:hAnsi="Times New Roman" w:cs="Times New Roman"/>
          <w:sz w:val="28"/>
          <w:szCs w:val="28"/>
          <w:lang w:eastAsia="ru-RU"/>
        </w:rPr>
      </w:pPr>
      <w:r w:rsidRPr="00AC23E3">
        <w:rPr>
          <w:rFonts w:ascii="Times New Roman" w:eastAsia="Times New Roman" w:hAnsi="Times New Roman" w:cs="Times New Roman"/>
          <w:sz w:val="28"/>
          <w:szCs w:val="28"/>
          <w:lang w:eastAsia="ru-RU"/>
        </w:rPr>
        <w:t xml:space="preserve">Для удосконалення організації роботи зі службовими документами та зміцнення стану виконавської дисципліни в міській раді вживалися такі заходи: </w:t>
      </w:r>
    </w:p>
    <w:p w:rsidR="00AC23E3" w:rsidRPr="00AC23E3" w:rsidRDefault="00AC23E3" w:rsidP="00AC23E3">
      <w:pPr>
        <w:widowControl w:val="0"/>
        <w:numPr>
          <w:ilvl w:val="0"/>
          <w:numId w:val="1"/>
        </w:numPr>
        <w:suppressAutoHyphens/>
        <w:spacing w:after="0" w:line="240" w:lineRule="auto"/>
        <w:contextualSpacing/>
        <w:jc w:val="both"/>
        <w:rPr>
          <w:rFonts w:ascii="Times New Roman" w:eastAsia="SimSun" w:hAnsi="Times New Roman" w:cs="Mangal"/>
          <w:kern w:val="2"/>
          <w:sz w:val="28"/>
          <w:szCs w:val="28"/>
          <w:lang w:eastAsia="zh-CN" w:bidi="hi-IN"/>
        </w:rPr>
      </w:pPr>
      <w:r w:rsidRPr="00AC23E3">
        <w:rPr>
          <w:rFonts w:ascii="Times New Roman" w:eastAsia="SimSun" w:hAnsi="Times New Roman" w:cs="Mangal"/>
          <w:kern w:val="2"/>
          <w:sz w:val="28"/>
          <w:szCs w:val="28"/>
          <w:lang w:eastAsia="zh-CN" w:bidi="hi-IN"/>
        </w:rPr>
        <w:t>щоденно проводиться індивідуальна співбесіда з безпосередніми виконавцями;</w:t>
      </w:r>
    </w:p>
    <w:p w:rsidR="00AC23E3" w:rsidRPr="00AC23E3" w:rsidRDefault="00AC23E3" w:rsidP="00AC23E3">
      <w:pPr>
        <w:widowControl w:val="0"/>
        <w:numPr>
          <w:ilvl w:val="0"/>
          <w:numId w:val="1"/>
        </w:numPr>
        <w:suppressAutoHyphens/>
        <w:spacing w:after="0" w:line="240" w:lineRule="auto"/>
        <w:contextualSpacing/>
        <w:jc w:val="both"/>
        <w:rPr>
          <w:rFonts w:ascii="Times New Roman" w:eastAsia="SimSun" w:hAnsi="Times New Roman" w:cs="Mangal"/>
          <w:kern w:val="2"/>
          <w:sz w:val="28"/>
          <w:szCs w:val="28"/>
          <w:lang w:eastAsia="zh-CN" w:bidi="hi-IN"/>
        </w:rPr>
      </w:pPr>
      <w:r w:rsidRPr="00AC23E3">
        <w:rPr>
          <w:rFonts w:ascii="Times New Roman" w:eastAsia="SimSun" w:hAnsi="Times New Roman" w:cs="Mangal"/>
          <w:kern w:val="2"/>
          <w:sz w:val="28"/>
          <w:szCs w:val="28"/>
          <w:lang w:eastAsia="zh-CN" w:bidi="hi-IN"/>
        </w:rPr>
        <w:t>надається практична допомога в оформленні розпорядчих документів, листів;</w:t>
      </w:r>
    </w:p>
    <w:p w:rsidR="00AC23E3" w:rsidRPr="00AC23E3" w:rsidRDefault="00AC23E3" w:rsidP="00AC23E3">
      <w:pPr>
        <w:widowControl w:val="0"/>
        <w:numPr>
          <w:ilvl w:val="0"/>
          <w:numId w:val="1"/>
        </w:numPr>
        <w:suppressAutoHyphens/>
        <w:spacing w:after="0" w:line="240" w:lineRule="auto"/>
        <w:contextualSpacing/>
        <w:jc w:val="both"/>
        <w:rPr>
          <w:rFonts w:ascii="Times New Roman" w:eastAsia="SimSun" w:hAnsi="Times New Roman" w:cs="Mangal"/>
          <w:kern w:val="2"/>
          <w:sz w:val="28"/>
          <w:szCs w:val="28"/>
          <w:lang w:eastAsia="zh-CN" w:bidi="hi-IN"/>
        </w:rPr>
      </w:pPr>
      <w:r w:rsidRPr="00AC23E3">
        <w:rPr>
          <w:rFonts w:ascii="Times New Roman" w:eastAsia="SimSun" w:hAnsi="Times New Roman" w:cs="Mangal"/>
          <w:kern w:val="2"/>
          <w:sz w:val="28"/>
          <w:szCs w:val="28"/>
          <w:lang w:eastAsia="zh-CN" w:bidi="hi-IN"/>
        </w:rPr>
        <w:t xml:space="preserve">щоквартально готуються доповідні записки про стан виконавської дисципліни, які розглядаються на апаратних нарадах. </w:t>
      </w:r>
    </w:p>
    <w:p w:rsidR="00AC23E3" w:rsidRPr="00AC23E3" w:rsidRDefault="00AC23E3" w:rsidP="00AC23E3">
      <w:pPr>
        <w:spacing w:after="0" w:line="240" w:lineRule="auto"/>
        <w:jc w:val="both"/>
        <w:rPr>
          <w:rFonts w:ascii="Times New Roman" w:eastAsia="Times New Roman" w:hAnsi="Times New Roman" w:cs="Times New Roman"/>
          <w:sz w:val="28"/>
          <w:szCs w:val="28"/>
          <w:lang w:eastAsia="ru-RU"/>
        </w:rPr>
      </w:pPr>
      <w:r w:rsidRPr="00AC23E3">
        <w:rPr>
          <w:rFonts w:ascii="Times New Roman" w:eastAsia="Times New Roman" w:hAnsi="Times New Roman" w:cs="Times New Roman"/>
          <w:sz w:val="28"/>
          <w:szCs w:val="28"/>
          <w:lang w:eastAsia="ru-RU"/>
        </w:rPr>
        <w:tab/>
        <w:t>Поряд з цим, в роботі з документами залишаються недоліки, при підготовці вихідної кореспонденції і надалі немає узагальнюючого заголовка,  не перевірено назви підприємств, організацій, відсутність запису про наявність додатків (або самих додатків), наявність граматичних помилок, в листах не зазначаються поштові адреси разових адресатів. Окремі виконавці і надалі подають документи на реєстрацію та відправку після 14.00, чим порушують встановлений порядок роботи з документами.</w:t>
      </w:r>
    </w:p>
    <w:p w:rsidR="00AC23E3" w:rsidRPr="00AC23E3" w:rsidRDefault="00AC23E3" w:rsidP="00AC23E3">
      <w:pPr>
        <w:spacing w:after="0" w:line="240" w:lineRule="auto"/>
        <w:ind w:firstLine="708"/>
        <w:jc w:val="both"/>
        <w:rPr>
          <w:rFonts w:ascii="Times New Roman" w:eastAsia="Times New Roman" w:hAnsi="Times New Roman" w:cs="Times New Roman"/>
          <w:sz w:val="28"/>
          <w:szCs w:val="28"/>
          <w:lang w:eastAsia="ru-RU"/>
        </w:rPr>
      </w:pPr>
      <w:r w:rsidRPr="00AC23E3">
        <w:rPr>
          <w:rFonts w:ascii="Times New Roman" w:eastAsia="Times New Roman" w:hAnsi="Times New Roman" w:cs="Times New Roman"/>
          <w:sz w:val="28"/>
          <w:szCs w:val="28"/>
          <w:lang w:eastAsia="ru-RU"/>
        </w:rPr>
        <w:t xml:space="preserve">Дуже часто </w:t>
      </w:r>
      <w:r w:rsidRPr="00BD1C59">
        <w:rPr>
          <w:rFonts w:ascii="Times New Roman" w:eastAsia="Times New Roman" w:hAnsi="Times New Roman" w:cs="Times New Roman"/>
          <w:sz w:val="28"/>
          <w:szCs w:val="28"/>
          <w:lang w:eastAsia="ru-RU"/>
        </w:rPr>
        <w:t>листи про відрядження працівників подаються структурними підрозділами міської ради напередодні, або і у день відрядження</w:t>
      </w:r>
      <w:r w:rsidRPr="00AC23E3">
        <w:rPr>
          <w:rFonts w:ascii="Times New Roman" w:eastAsia="Times New Roman" w:hAnsi="Times New Roman" w:cs="Times New Roman"/>
          <w:sz w:val="28"/>
          <w:szCs w:val="28"/>
          <w:lang w:eastAsia="ru-RU"/>
        </w:rPr>
        <w:t xml:space="preserve">. Те саме стосується листів про нагородження відзнаками </w:t>
      </w:r>
      <w:r w:rsidR="00B3055C">
        <w:rPr>
          <w:rFonts w:ascii="Times New Roman" w:eastAsia="Times New Roman" w:hAnsi="Times New Roman" w:cs="Times New Roman"/>
          <w:sz w:val="28"/>
          <w:szCs w:val="28"/>
          <w:lang w:eastAsia="ru-RU"/>
        </w:rPr>
        <w:t xml:space="preserve">та грамотами </w:t>
      </w:r>
      <w:r w:rsidRPr="00AC23E3">
        <w:rPr>
          <w:rFonts w:ascii="Times New Roman" w:eastAsia="Times New Roman" w:hAnsi="Times New Roman" w:cs="Times New Roman"/>
          <w:sz w:val="28"/>
          <w:szCs w:val="28"/>
          <w:lang w:eastAsia="ru-RU"/>
        </w:rPr>
        <w:t xml:space="preserve">міського голови. Слід нагадати, що відповідно до Положення про відзнаки міського голови, яке затверджене рішенням виконкому від 23.03.2011 № 78, такі подання подаються </w:t>
      </w:r>
      <w:r w:rsidRPr="00AC23E3">
        <w:rPr>
          <w:rFonts w:ascii="Times New Roman" w:eastAsia="Times New Roman" w:hAnsi="Times New Roman" w:cs="Times New Roman"/>
          <w:b/>
          <w:sz w:val="28"/>
          <w:szCs w:val="28"/>
          <w:lang w:eastAsia="ru-RU"/>
        </w:rPr>
        <w:t>не пізніше, ніж за 10 днів</w:t>
      </w:r>
      <w:r w:rsidRPr="00AC23E3">
        <w:rPr>
          <w:rFonts w:ascii="Times New Roman" w:eastAsia="Times New Roman" w:hAnsi="Times New Roman" w:cs="Times New Roman"/>
          <w:sz w:val="28"/>
          <w:szCs w:val="28"/>
          <w:lang w:eastAsia="ru-RU"/>
        </w:rPr>
        <w:t xml:space="preserve"> до дати нагородження. </w:t>
      </w:r>
    </w:p>
    <w:p w:rsidR="00251492" w:rsidRDefault="00251492" w:rsidP="00251492">
      <w:pPr>
        <w:pStyle w:val="a6"/>
        <w:spacing w:before="0" w:beforeAutospacing="0" w:after="0" w:afterAutospacing="0"/>
        <w:ind w:firstLine="567"/>
        <w:jc w:val="both"/>
        <w:rPr>
          <w:bCs/>
          <w:sz w:val="28"/>
          <w:szCs w:val="28"/>
        </w:rPr>
      </w:pPr>
      <w:r>
        <w:rPr>
          <w:bCs/>
          <w:sz w:val="28"/>
          <w:szCs w:val="28"/>
        </w:rPr>
        <w:t xml:space="preserve">Також у 2021 році </w:t>
      </w:r>
      <w:r w:rsidRPr="00251492">
        <w:rPr>
          <w:bCs/>
          <w:sz w:val="28"/>
          <w:szCs w:val="28"/>
        </w:rPr>
        <w:t>у порядку, визначеному чинним законодавством, а з часу  введення карантинних обмежень в області – відповідно до прийнятих рішень уряду України щодо недопущення поширення випадків COV</w:t>
      </w:r>
      <w:r w:rsidRPr="00251492">
        <w:rPr>
          <w:bCs/>
          <w:sz w:val="28"/>
          <w:szCs w:val="28"/>
          <w:lang w:val="en-US"/>
        </w:rPr>
        <w:t>I</w:t>
      </w:r>
      <w:r w:rsidRPr="00251492">
        <w:rPr>
          <w:bCs/>
          <w:sz w:val="28"/>
          <w:szCs w:val="28"/>
        </w:rPr>
        <w:t>D -19</w:t>
      </w:r>
      <w:r>
        <w:rPr>
          <w:bCs/>
          <w:sz w:val="28"/>
          <w:szCs w:val="28"/>
        </w:rPr>
        <w:t xml:space="preserve"> </w:t>
      </w:r>
      <w:r w:rsidRPr="00251492">
        <w:rPr>
          <w:bCs/>
          <w:sz w:val="28"/>
          <w:szCs w:val="28"/>
        </w:rPr>
        <w:t>проводилась робота із зверненнями громадян</w:t>
      </w:r>
      <w:r>
        <w:rPr>
          <w:bCs/>
          <w:sz w:val="28"/>
          <w:szCs w:val="28"/>
        </w:rPr>
        <w:t>.</w:t>
      </w:r>
    </w:p>
    <w:p w:rsidR="00251492" w:rsidRPr="00251492" w:rsidRDefault="00251492" w:rsidP="00251492">
      <w:pPr>
        <w:pStyle w:val="a6"/>
        <w:spacing w:before="0" w:beforeAutospacing="0" w:after="0" w:afterAutospacing="0"/>
        <w:ind w:firstLine="567"/>
        <w:jc w:val="both"/>
        <w:rPr>
          <w:sz w:val="28"/>
          <w:szCs w:val="28"/>
        </w:rPr>
      </w:pPr>
      <w:r w:rsidRPr="00251492">
        <w:rPr>
          <w:sz w:val="28"/>
          <w:szCs w:val="28"/>
        </w:rPr>
        <w:t>Протягом 2021 року у міській раді вживалися організаційно-практичні заходи, спрямовані на виконання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відповідних розпоряджень міського голови.</w:t>
      </w:r>
    </w:p>
    <w:p w:rsidR="00251492" w:rsidRPr="00251492" w:rsidRDefault="00251492" w:rsidP="00251492">
      <w:pPr>
        <w:pStyle w:val="a6"/>
        <w:spacing w:before="0" w:beforeAutospacing="0" w:after="0" w:afterAutospacing="0"/>
        <w:ind w:firstLine="567"/>
        <w:jc w:val="both"/>
        <w:rPr>
          <w:sz w:val="28"/>
          <w:szCs w:val="28"/>
        </w:rPr>
      </w:pPr>
      <w:r w:rsidRPr="00251492">
        <w:rPr>
          <w:sz w:val="28"/>
          <w:szCs w:val="28"/>
        </w:rPr>
        <w:t xml:space="preserve">Робота зі зверненнями громадян у Коломийській міській раді є пріоритетною у повсякденній діяльності та спрямована лише на поліпшення якості розгляду звернень і безумовне виконання вимог законодавства про звернення громадян. Першочергова увага приділена вирішенню питань пільгових категорій та незахищених верств населення, внутрішньо </w:t>
      </w:r>
      <w:r w:rsidRPr="00251492">
        <w:rPr>
          <w:sz w:val="28"/>
          <w:szCs w:val="28"/>
        </w:rPr>
        <w:lastRenderedPageBreak/>
        <w:t xml:space="preserve">переміщених осіб, учасників АТО, членів їх сімей та розгляду звернень громадян, що надходять до органів влади вищого рівня. </w:t>
      </w:r>
    </w:p>
    <w:p w:rsidR="00251492" w:rsidRPr="00251492" w:rsidRDefault="00251492" w:rsidP="00251492">
      <w:pPr>
        <w:spacing w:after="0" w:line="240" w:lineRule="auto"/>
        <w:ind w:firstLine="567"/>
        <w:jc w:val="both"/>
        <w:rPr>
          <w:rFonts w:ascii="Times New Roman" w:hAnsi="Times New Roman" w:cs="Times New Roman"/>
          <w:sz w:val="28"/>
          <w:szCs w:val="28"/>
        </w:rPr>
      </w:pPr>
      <w:r w:rsidRPr="00251492">
        <w:rPr>
          <w:rFonts w:ascii="Times New Roman" w:hAnsi="Times New Roman" w:cs="Times New Roman"/>
          <w:sz w:val="28"/>
          <w:szCs w:val="28"/>
        </w:rPr>
        <w:t xml:space="preserve"> За 2021 рік до Коломийської міської ради, у тому числі через органи влади вищого рівня, надійшло 2903 звернення, що на 256 звернень або 10% більше в порівнянні з аналогічним періодом 2020 року. </w:t>
      </w:r>
    </w:p>
    <w:p w:rsidR="00251492" w:rsidRPr="00251492" w:rsidRDefault="00251492" w:rsidP="00251492">
      <w:pPr>
        <w:spacing w:after="0" w:line="240" w:lineRule="auto"/>
        <w:ind w:firstLine="567"/>
        <w:jc w:val="both"/>
        <w:rPr>
          <w:rFonts w:ascii="Times New Roman" w:hAnsi="Times New Roman" w:cs="Times New Roman"/>
          <w:sz w:val="28"/>
          <w:szCs w:val="28"/>
        </w:rPr>
      </w:pPr>
      <w:r w:rsidRPr="00251492">
        <w:rPr>
          <w:rFonts w:ascii="Times New Roman" w:hAnsi="Times New Roman" w:cs="Times New Roman"/>
          <w:sz w:val="28"/>
          <w:szCs w:val="28"/>
        </w:rPr>
        <w:t>Із загальної кількості звернень, що надійшли за 2021 рік, 2417 – письмових (за 2020р. - 2303 звернень) та 126 електронних звернень (протягом 2020 р. - 160).</w:t>
      </w:r>
    </w:p>
    <w:p w:rsidR="00251492" w:rsidRPr="00251492" w:rsidRDefault="00251492" w:rsidP="00251492">
      <w:pPr>
        <w:spacing w:after="0" w:line="240" w:lineRule="auto"/>
        <w:ind w:firstLine="567"/>
        <w:jc w:val="both"/>
        <w:rPr>
          <w:rFonts w:ascii="Times New Roman" w:hAnsi="Times New Roman" w:cs="Times New Roman"/>
          <w:sz w:val="28"/>
          <w:szCs w:val="28"/>
        </w:rPr>
      </w:pPr>
      <w:r w:rsidRPr="00251492">
        <w:rPr>
          <w:rFonts w:ascii="Times New Roman" w:hAnsi="Times New Roman" w:cs="Times New Roman"/>
          <w:sz w:val="28"/>
          <w:szCs w:val="28"/>
        </w:rPr>
        <w:t xml:space="preserve">Під час проведення особистих прийомів громадян керівництвом міської ради зареєстровано 341 усне звернення, що на 241 більше, ніж за аналогічний період минулого року (за 2020 рік - 100 звернень). </w:t>
      </w:r>
    </w:p>
    <w:p w:rsidR="00251492" w:rsidRPr="00251492" w:rsidRDefault="00251492" w:rsidP="00251492">
      <w:pPr>
        <w:spacing w:after="0" w:line="240" w:lineRule="auto"/>
        <w:ind w:firstLine="567"/>
        <w:jc w:val="both"/>
        <w:rPr>
          <w:rFonts w:ascii="Times New Roman" w:hAnsi="Times New Roman" w:cs="Times New Roman"/>
          <w:sz w:val="28"/>
          <w:szCs w:val="28"/>
        </w:rPr>
      </w:pPr>
      <w:r w:rsidRPr="00251492">
        <w:rPr>
          <w:rFonts w:ascii="Times New Roman" w:hAnsi="Times New Roman" w:cs="Times New Roman"/>
          <w:sz w:val="28"/>
          <w:szCs w:val="28"/>
        </w:rPr>
        <w:t xml:space="preserve">Протягом 2021 року </w:t>
      </w:r>
      <w:r w:rsidRPr="00251492">
        <w:rPr>
          <w:rFonts w:ascii="Times New Roman" w:hAnsi="Times New Roman" w:cs="Times New Roman"/>
          <w:sz w:val="28"/>
          <w:szCs w:val="28"/>
          <w:lang w:eastAsia="zh-CN"/>
        </w:rPr>
        <w:t>відбулося 9 особистих прийомів громадян міським</w:t>
      </w:r>
      <w:r w:rsidR="00EE6904">
        <w:rPr>
          <w:rFonts w:ascii="Times New Roman" w:hAnsi="Times New Roman" w:cs="Times New Roman"/>
          <w:sz w:val="28"/>
          <w:szCs w:val="28"/>
          <w:lang w:eastAsia="zh-CN"/>
        </w:rPr>
        <w:t xml:space="preserve"> головою, де побувало 344 жителі</w:t>
      </w:r>
      <w:r w:rsidRPr="00251492">
        <w:rPr>
          <w:rFonts w:ascii="Times New Roman" w:hAnsi="Times New Roman" w:cs="Times New Roman"/>
          <w:sz w:val="28"/>
          <w:szCs w:val="28"/>
          <w:lang w:eastAsia="zh-CN"/>
        </w:rPr>
        <w:t xml:space="preserve"> Коломийської </w:t>
      </w:r>
      <w:r w:rsidR="00EE6904">
        <w:rPr>
          <w:rFonts w:ascii="Times New Roman" w:hAnsi="Times New Roman" w:cs="Times New Roman"/>
          <w:sz w:val="28"/>
          <w:szCs w:val="28"/>
          <w:lang w:eastAsia="zh-CN"/>
        </w:rPr>
        <w:t>міської територіальної громади</w:t>
      </w:r>
      <w:r w:rsidRPr="00251492">
        <w:rPr>
          <w:rFonts w:ascii="Times New Roman" w:hAnsi="Times New Roman" w:cs="Times New Roman"/>
          <w:sz w:val="28"/>
          <w:szCs w:val="28"/>
          <w:lang w:eastAsia="zh-CN"/>
        </w:rPr>
        <w:t>, та зареєстровано 285 усних звернень.</w:t>
      </w:r>
      <w:r w:rsidRPr="00251492">
        <w:rPr>
          <w:rFonts w:ascii="Times New Roman" w:hAnsi="Times New Roman" w:cs="Times New Roman"/>
          <w:sz w:val="28"/>
          <w:szCs w:val="28"/>
        </w:rPr>
        <w:t xml:space="preserve"> Також </w:t>
      </w:r>
      <w:r w:rsidRPr="00251492">
        <w:rPr>
          <w:rFonts w:ascii="Times New Roman" w:hAnsi="Times New Roman" w:cs="Times New Roman"/>
          <w:sz w:val="28"/>
          <w:szCs w:val="28"/>
          <w:lang w:eastAsia="zh-CN"/>
        </w:rPr>
        <w:t xml:space="preserve">проводилися виїзні прийоми громадян міським головою по селах Коломийської </w:t>
      </w:r>
      <w:r w:rsidR="00EE6904">
        <w:rPr>
          <w:rFonts w:ascii="Times New Roman" w:hAnsi="Times New Roman" w:cs="Times New Roman"/>
          <w:sz w:val="28"/>
          <w:szCs w:val="28"/>
          <w:lang w:eastAsia="zh-CN"/>
        </w:rPr>
        <w:t xml:space="preserve">міської </w:t>
      </w:r>
      <w:r w:rsidRPr="00251492">
        <w:rPr>
          <w:rFonts w:ascii="Times New Roman" w:hAnsi="Times New Roman" w:cs="Times New Roman"/>
          <w:sz w:val="28"/>
          <w:szCs w:val="28"/>
          <w:lang w:eastAsia="zh-CN"/>
        </w:rPr>
        <w:t>територіальної громади – зареєстровано 41 усне звернення. На особистих прийомах громадян до заступників міського голови</w:t>
      </w:r>
      <w:r w:rsidR="00EE6904">
        <w:rPr>
          <w:rFonts w:ascii="Times New Roman" w:hAnsi="Times New Roman" w:cs="Times New Roman"/>
          <w:sz w:val="28"/>
          <w:szCs w:val="28"/>
          <w:lang w:eastAsia="zh-CN"/>
        </w:rPr>
        <w:t xml:space="preserve"> та керуючого справами виконавчого комітету</w:t>
      </w:r>
      <w:r w:rsidRPr="00251492">
        <w:rPr>
          <w:rFonts w:ascii="Times New Roman" w:hAnsi="Times New Roman" w:cs="Times New Roman"/>
          <w:sz w:val="28"/>
          <w:szCs w:val="28"/>
          <w:lang w:eastAsia="zh-CN"/>
        </w:rPr>
        <w:t xml:space="preserve"> міської ради зареєстровано 15 усних звернень. </w:t>
      </w:r>
      <w:r w:rsidRPr="00251492">
        <w:rPr>
          <w:rFonts w:ascii="Times New Roman" w:hAnsi="Times New Roman" w:cs="Times New Roman"/>
          <w:sz w:val="28"/>
          <w:szCs w:val="28"/>
        </w:rPr>
        <w:t>Під час особистого прийому громадян керівництвом міської ради надавалися усні роз’яснення, решту – скеровувалося на розгляд у структурні підрозділи міської ради для належного їх розгляду та вирішення відповідно до чинного законодавства.</w:t>
      </w:r>
    </w:p>
    <w:p w:rsidR="00251492" w:rsidRPr="00251492" w:rsidRDefault="00251492" w:rsidP="00251492">
      <w:pPr>
        <w:spacing w:after="0" w:line="240" w:lineRule="auto"/>
        <w:ind w:firstLine="567"/>
        <w:jc w:val="both"/>
        <w:rPr>
          <w:rFonts w:ascii="Times New Roman" w:hAnsi="Times New Roman" w:cs="Times New Roman"/>
          <w:sz w:val="28"/>
          <w:szCs w:val="28"/>
        </w:rPr>
      </w:pPr>
      <w:r w:rsidRPr="00251492">
        <w:rPr>
          <w:rFonts w:ascii="Times New Roman" w:hAnsi="Times New Roman" w:cs="Times New Roman"/>
          <w:sz w:val="28"/>
          <w:szCs w:val="28"/>
        </w:rPr>
        <w:t xml:space="preserve">Для покращення інформованості населення та з метою запобігання поширенню вірусу </w:t>
      </w:r>
      <w:r w:rsidRPr="00251492">
        <w:rPr>
          <w:rFonts w:ascii="Times New Roman" w:hAnsi="Times New Roman" w:cs="Times New Roman"/>
          <w:sz w:val="28"/>
          <w:szCs w:val="28"/>
          <w:lang w:val="en-US"/>
        </w:rPr>
        <w:t>COVID</w:t>
      </w:r>
      <w:r w:rsidRPr="00251492">
        <w:rPr>
          <w:rFonts w:ascii="Times New Roman" w:hAnsi="Times New Roman" w:cs="Times New Roman"/>
          <w:sz w:val="28"/>
          <w:szCs w:val="28"/>
        </w:rPr>
        <w:t>-2019, у Коломийській міській раді здійснювався прийом телефонних дзвінків на «</w:t>
      </w:r>
      <w:r w:rsidRPr="00251492">
        <w:rPr>
          <w:rFonts w:ascii="Times New Roman" w:hAnsi="Times New Roman" w:cs="Times New Roman"/>
          <w:bCs/>
          <w:sz w:val="28"/>
          <w:szCs w:val="28"/>
        </w:rPr>
        <w:t>гарячу» лінію, за 2021 рік - зареєстровано 13 звернень</w:t>
      </w:r>
      <w:r w:rsidRPr="00251492">
        <w:rPr>
          <w:rFonts w:ascii="Times New Roman" w:hAnsi="Times New Roman" w:cs="Times New Roman"/>
          <w:sz w:val="28"/>
          <w:szCs w:val="28"/>
        </w:rPr>
        <w:t xml:space="preserve">, що на 61 звернення менше, ніж за аналогічний період 2020 року. </w:t>
      </w:r>
    </w:p>
    <w:p w:rsidR="00251492" w:rsidRPr="00251492" w:rsidRDefault="00251492" w:rsidP="00251492">
      <w:pPr>
        <w:spacing w:after="0" w:line="240" w:lineRule="auto"/>
        <w:ind w:firstLine="567"/>
        <w:jc w:val="both"/>
        <w:rPr>
          <w:rFonts w:ascii="Times New Roman" w:hAnsi="Times New Roman" w:cs="Times New Roman"/>
          <w:sz w:val="28"/>
          <w:szCs w:val="28"/>
        </w:rPr>
      </w:pPr>
      <w:r w:rsidRPr="00251492">
        <w:rPr>
          <w:rFonts w:ascii="Times New Roman" w:hAnsi="Times New Roman" w:cs="Times New Roman"/>
          <w:sz w:val="28"/>
          <w:szCs w:val="28"/>
        </w:rPr>
        <w:t xml:space="preserve">Також, в міській раді працює </w:t>
      </w:r>
      <w:r w:rsidRPr="00251492">
        <w:rPr>
          <w:rFonts w:ascii="Times New Roman" w:hAnsi="Times New Roman" w:cs="Times New Roman"/>
          <w:bCs/>
          <w:sz w:val="28"/>
          <w:szCs w:val="28"/>
        </w:rPr>
        <w:t>телефон довіри</w:t>
      </w:r>
      <w:r w:rsidRPr="00251492">
        <w:rPr>
          <w:rFonts w:ascii="Times New Roman" w:hAnsi="Times New Roman" w:cs="Times New Roman"/>
          <w:sz w:val="28"/>
          <w:szCs w:val="28"/>
        </w:rPr>
        <w:t xml:space="preserve">, на який громадяни мають змогу зателефонувати з інформацією про факти  корупції  та інші зловживання з боку  працівників органів влади та пропозиціями  щодо підвищення ефективності  роботи органів влади. За звітний період звернень на телефон довіри не надходило. </w:t>
      </w:r>
    </w:p>
    <w:p w:rsidR="00251492" w:rsidRPr="00251492" w:rsidRDefault="00251492" w:rsidP="00251492">
      <w:pPr>
        <w:spacing w:after="0" w:line="240" w:lineRule="auto"/>
        <w:ind w:firstLine="567"/>
        <w:jc w:val="both"/>
        <w:rPr>
          <w:rFonts w:ascii="Times New Roman" w:hAnsi="Times New Roman" w:cs="Times New Roman"/>
          <w:bCs/>
          <w:sz w:val="28"/>
          <w:szCs w:val="28"/>
        </w:rPr>
      </w:pPr>
      <w:r w:rsidRPr="00251492">
        <w:rPr>
          <w:rFonts w:ascii="Times New Roman" w:hAnsi="Times New Roman" w:cs="Times New Roman"/>
          <w:bCs/>
          <w:sz w:val="28"/>
          <w:szCs w:val="28"/>
        </w:rPr>
        <w:t xml:space="preserve">Кількість звернень, що надійшла від органів влади вищого рівня протягом 2021 року збільшилася на 36 звернень і становить 683 звернення або 23,5% від загальної кількості. Зокрема, від Офісу Президента України надходження звернень в порівнянні з 2020 роком збільшилося на 4 і становить 25 звернень, від Кабінету Міністрів України - залишилося на рівні минулого року і становить 2 звернення, від Верховної Ради України – зменшилося на 5 та становить 4 звернення, від Івано-Франківської </w:t>
      </w:r>
      <w:r w:rsidRPr="00251492">
        <w:rPr>
          <w:rFonts w:ascii="Times New Roman" w:hAnsi="Times New Roman" w:cs="Times New Roman"/>
          <w:sz w:val="28"/>
          <w:szCs w:val="28"/>
        </w:rPr>
        <w:t>облдержадміністрації</w:t>
      </w:r>
      <w:r w:rsidRPr="00251492">
        <w:rPr>
          <w:rFonts w:ascii="Times New Roman" w:hAnsi="Times New Roman" w:cs="Times New Roman"/>
          <w:bCs/>
          <w:sz w:val="28"/>
          <w:szCs w:val="28"/>
        </w:rPr>
        <w:t xml:space="preserve"> зменшилося на 4 і становить 15 звернень, з «гарячої» лінії голови Івано-Франківської </w:t>
      </w:r>
      <w:r w:rsidRPr="00251492">
        <w:rPr>
          <w:rFonts w:ascii="Times New Roman" w:hAnsi="Times New Roman" w:cs="Times New Roman"/>
          <w:sz w:val="28"/>
          <w:szCs w:val="28"/>
        </w:rPr>
        <w:t xml:space="preserve">облдержадміністрації надійшло 2 звернення (за 2020 р. - 4 звернення), від Івано-Франківської обласної ради – 1 звернення (за 2020 р. – 2 звернення), від Міністерства у справах ветеранів </w:t>
      </w:r>
      <w:r w:rsidRPr="00251492">
        <w:rPr>
          <w:rFonts w:ascii="Times New Roman" w:hAnsi="Times New Roman" w:cs="Times New Roman"/>
          <w:bCs/>
          <w:sz w:val="28"/>
          <w:szCs w:val="28"/>
        </w:rPr>
        <w:t xml:space="preserve">України – 4 звернення, від Національної служби охорони здоров’я України – 1 звернення, з Міністерства соціальної політики України – 1 звернення.  </w:t>
      </w:r>
    </w:p>
    <w:p w:rsidR="00251492" w:rsidRPr="00251492" w:rsidRDefault="00251492" w:rsidP="00251492">
      <w:pPr>
        <w:spacing w:after="0" w:line="240" w:lineRule="auto"/>
        <w:ind w:firstLine="567"/>
        <w:jc w:val="both"/>
        <w:rPr>
          <w:rFonts w:ascii="Times New Roman" w:hAnsi="Times New Roman" w:cs="Times New Roman"/>
          <w:sz w:val="28"/>
          <w:szCs w:val="28"/>
        </w:rPr>
      </w:pPr>
      <w:r w:rsidRPr="00251492">
        <w:rPr>
          <w:rFonts w:ascii="Times New Roman" w:hAnsi="Times New Roman" w:cs="Times New Roman"/>
          <w:sz w:val="28"/>
          <w:szCs w:val="28"/>
        </w:rPr>
        <w:t xml:space="preserve">Протягом 2021 року державною установою „Урядовий контактний центр” було надіслано для розгляду 628 звернень громадян, що на 100 більше, ніж за </w:t>
      </w:r>
      <w:r w:rsidRPr="00251492">
        <w:rPr>
          <w:rFonts w:ascii="Times New Roman" w:hAnsi="Times New Roman" w:cs="Times New Roman"/>
          <w:sz w:val="28"/>
          <w:szCs w:val="28"/>
        </w:rPr>
        <w:lastRenderedPageBreak/>
        <w:t>відповідний період 2020 року. В основному громадяни порушували питання про підвищення тарифів на житлово-комунальні послуги, надання і виплати субсидій, соціальних виплат, роз’яснення, реформування законодавства із соціального захисту, благоустрою прибудинкових територій, вартість житлово-комунальних послуг, ремонту та експлуатації будинків, транспортного сполучення, діяльності закладів освіти, охорони здоров’я та інші.</w:t>
      </w:r>
    </w:p>
    <w:p w:rsidR="00251492" w:rsidRPr="00251492" w:rsidRDefault="00251492" w:rsidP="00251492">
      <w:pPr>
        <w:spacing w:after="0" w:line="240" w:lineRule="auto"/>
        <w:ind w:firstLine="567"/>
        <w:jc w:val="both"/>
        <w:rPr>
          <w:rFonts w:ascii="Times New Roman" w:hAnsi="Times New Roman" w:cs="Times New Roman"/>
          <w:sz w:val="28"/>
          <w:szCs w:val="28"/>
        </w:rPr>
      </w:pPr>
      <w:r w:rsidRPr="00251492">
        <w:rPr>
          <w:rFonts w:ascii="Times New Roman" w:hAnsi="Times New Roman" w:cs="Times New Roman"/>
          <w:sz w:val="28"/>
          <w:szCs w:val="28"/>
        </w:rPr>
        <w:t>Щодо звернень, які надійшли протягом 2021 року безпосередньо до Коломийської міської ради, їхня кількість збільшилася на 220 звернень, і становить 2220 звернень (за 2020 рік - 2000).</w:t>
      </w:r>
    </w:p>
    <w:p w:rsidR="00251492" w:rsidRPr="00251492" w:rsidRDefault="00251492" w:rsidP="00251492">
      <w:pPr>
        <w:spacing w:after="0" w:line="240" w:lineRule="auto"/>
        <w:ind w:firstLine="567"/>
        <w:jc w:val="both"/>
        <w:rPr>
          <w:rFonts w:ascii="Times New Roman" w:hAnsi="Times New Roman" w:cs="Times New Roman"/>
          <w:sz w:val="28"/>
          <w:szCs w:val="28"/>
        </w:rPr>
      </w:pPr>
      <w:r w:rsidRPr="00251492">
        <w:rPr>
          <w:rFonts w:ascii="Times New Roman" w:hAnsi="Times New Roman" w:cs="Times New Roman"/>
          <w:sz w:val="28"/>
          <w:szCs w:val="28"/>
        </w:rPr>
        <w:t>За видами звернень, визначених Законом України «Про звернення громадян», домінують заяви (клопотання) – 2872, пропозиції (зауваження) становлять 11, скарги – 20.</w:t>
      </w:r>
    </w:p>
    <w:p w:rsidR="00251492" w:rsidRPr="00251492" w:rsidRDefault="00251492" w:rsidP="00251492">
      <w:pPr>
        <w:spacing w:after="0" w:line="240" w:lineRule="auto"/>
        <w:ind w:firstLine="567"/>
        <w:jc w:val="both"/>
        <w:rPr>
          <w:rFonts w:ascii="Times New Roman" w:hAnsi="Times New Roman" w:cs="Times New Roman"/>
          <w:bCs/>
          <w:sz w:val="28"/>
          <w:szCs w:val="28"/>
        </w:rPr>
      </w:pPr>
      <w:r w:rsidRPr="00251492">
        <w:rPr>
          <w:rFonts w:ascii="Times New Roman" w:hAnsi="Times New Roman" w:cs="Times New Roman"/>
          <w:bCs/>
          <w:sz w:val="28"/>
          <w:szCs w:val="28"/>
        </w:rPr>
        <w:t xml:space="preserve">Кількість повторних звернень, що надійшли у 2021 році, в порівнянні з минулим роком, зменшилася на 18 і становить 26 звернень, або 0,9 відсотків від їх загальної кількості. </w:t>
      </w:r>
    </w:p>
    <w:p w:rsidR="00251492" w:rsidRPr="00251492" w:rsidRDefault="00251492" w:rsidP="00251492">
      <w:pPr>
        <w:spacing w:after="0" w:line="240" w:lineRule="auto"/>
        <w:ind w:firstLine="567"/>
        <w:jc w:val="both"/>
        <w:rPr>
          <w:rFonts w:ascii="Times New Roman" w:hAnsi="Times New Roman" w:cs="Times New Roman"/>
          <w:bCs/>
          <w:sz w:val="28"/>
          <w:szCs w:val="28"/>
        </w:rPr>
      </w:pPr>
      <w:r w:rsidRPr="00251492">
        <w:rPr>
          <w:rFonts w:ascii="Times New Roman" w:hAnsi="Times New Roman" w:cs="Times New Roman"/>
          <w:bCs/>
          <w:sz w:val="28"/>
          <w:szCs w:val="28"/>
        </w:rPr>
        <w:t>Протягом 2021 року надійшло 156 колективних звернень, що складає 5,4 відсотка від загальної кількості звернень. У порівнянні з аналогічним періодом попереднього року кількість таких звернень зменшилася на 32 і становила 156 звернень, загальна кількість громадян у колективних зверненнях становить 2009 осіб.</w:t>
      </w:r>
    </w:p>
    <w:p w:rsidR="00251492" w:rsidRPr="00251492" w:rsidRDefault="00251492" w:rsidP="00251492">
      <w:pPr>
        <w:spacing w:after="0" w:line="240" w:lineRule="auto"/>
        <w:ind w:firstLine="567"/>
        <w:jc w:val="both"/>
        <w:rPr>
          <w:rFonts w:ascii="Times New Roman" w:hAnsi="Times New Roman" w:cs="Times New Roman"/>
          <w:sz w:val="28"/>
          <w:szCs w:val="28"/>
        </w:rPr>
      </w:pPr>
      <w:r w:rsidRPr="00251492">
        <w:rPr>
          <w:rFonts w:ascii="Times New Roman" w:hAnsi="Times New Roman" w:cs="Times New Roman"/>
          <w:bCs/>
          <w:sz w:val="28"/>
          <w:szCs w:val="28"/>
        </w:rPr>
        <w:t xml:space="preserve">Відповідно до запровадженого Класифікатора звернень громадян надійшла </w:t>
      </w:r>
      <w:r w:rsidRPr="00251492">
        <w:rPr>
          <w:rFonts w:ascii="Times New Roman" w:hAnsi="Times New Roman" w:cs="Times New Roman"/>
          <w:sz w:val="28"/>
          <w:szCs w:val="28"/>
        </w:rPr>
        <w:t>значна частина звернень від громадян, що потребують соціального захисту та підтримки, зокрема:</w:t>
      </w:r>
    </w:p>
    <w:p w:rsidR="00251492" w:rsidRPr="00251492" w:rsidRDefault="00251492" w:rsidP="00251492">
      <w:pPr>
        <w:spacing w:after="0" w:line="240" w:lineRule="auto"/>
        <w:ind w:firstLine="567"/>
        <w:jc w:val="both"/>
        <w:rPr>
          <w:rFonts w:ascii="Times New Roman" w:hAnsi="Times New Roman" w:cs="Times New Roman"/>
          <w:sz w:val="28"/>
          <w:szCs w:val="28"/>
        </w:rPr>
      </w:pPr>
      <w:r w:rsidRPr="00251492">
        <w:rPr>
          <w:rFonts w:ascii="Times New Roman" w:hAnsi="Times New Roman" w:cs="Times New Roman"/>
          <w:sz w:val="28"/>
          <w:szCs w:val="28"/>
        </w:rPr>
        <w:t xml:space="preserve">за категоріями громадян від: осіб з інвалідністю внаслідок війни – 6, учасників війни та бойових дій – 76, дітей війни – 9, осіб з інвалідністю І, ІІ, ІІІ групи – 281, дітей війни – 9, членів багатодітних сімей – 17, одиноких матерів – 13, ветеранів праці – 2, ветеранів військової служби – 5, учасників ліквідації наслідків аварії на ЧАЕС – 17, осіб, що потерпіли від Чорнобильської катастрофи – 3, учасників АТО – 44, членів сім’ї загиблого – 24 та інші;  </w:t>
      </w:r>
    </w:p>
    <w:p w:rsidR="00251492" w:rsidRPr="00251492" w:rsidRDefault="00251492" w:rsidP="00251492">
      <w:pPr>
        <w:spacing w:after="0" w:line="240" w:lineRule="auto"/>
        <w:ind w:firstLine="567"/>
        <w:jc w:val="both"/>
        <w:rPr>
          <w:rFonts w:ascii="Times New Roman" w:hAnsi="Times New Roman" w:cs="Times New Roman"/>
          <w:sz w:val="28"/>
          <w:szCs w:val="28"/>
        </w:rPr>
      </w:pPr>
      <w:r w:rsidRPr="00251492">
        <w:rPr>
          <w:rFonts w:ascii="Times New Roman" w:hAnsi="Times New Roman" w:cs="Times New Roman"/>
          <w:sz w:val="28"/>
          <w:szCs w:val="28"/>
        </w:rPr>
        <w:t>за соціальним станом від: пенсіонерів 331 звернення, селян – 497, робітників – 33, працівників бюджетної сфери – 5, військовослужбовців - 4, підприємців – 7, безробітних – 16 і інші.</w:t>
      </w:r>
    </w:p>
    <w:p w:rsidR="00251492" w:rsidRPr="00251492" w:rsidRDefault="00251492" w:rsidP="00251492">
      <w:pPr>
        <w:spacing w:after="0" w:line="240" w:lineRule="auto"/>
        <w:ind w:firstLine="567"/>
        <w:jc w:val="both"/>
        <w:rPr>
          <w:rFonts w:ascii="Times New Roman" w:hAnsi="Times New Roman" w:cs="Times New Roman"/>
          <w:sz w:val="28"/>
          <w:szCs w:val="28"/>
        </w:rPr>
      </w:pPr>
      <w:r w:rsidRPr="00251492">
        <w:rPr>
          <w:rFonts w:ascii="Times New Roman" w:hAnsi="Times New Roman" w:cs="Times New Roman"/>
          <w:sz w:val="28"/>
          <w:szCs w:val="28"/>
        </w:rPr>
        <w:t xml:space="preserve">Протягом 2021 року у своїх зверненнях громадяни порушили 2903 питань різної тематики. </w:t>
      </w:r>
    </w:p>
    <w:p w:rsidR="00251492" w:rsidRPr="00251492" w:rsidRDefault="00251492" w:rsidP="00251492">
      <w:pPr>
        <w:spacing w:after="0" w:line="240" w:lineRule="auto"/>
        <w:ind w:firstLine="567"/>
        <w:jc w:val="both"/>
        <w:rPr>
          <w:rFonts w:ascii="Times New Roman" w:hAnsi="Times New Roman" w:cs="Times New Roman"/>
          <w:sz w:val="28"/>
          <w:szCs w:val="28"/>
        </w:rPr>
      </w:pPr>
      <w:r w:rsidRPr="00251492">
        <w:rPr>
          <w:rFonts w:ascii="Times New Roman" w:hAnsi="Times New Roman" w:cs="Times New Roman"/>
          <w:sz w:val="28"/>
          <w:szCs w:val="28"/>
        </w:rPr>
        <w:t xml:space="preserve">Традиційно основним питанням є питання </w:t>
      </w:r>
      <w:r w:rsidRPr="00251492">
        <w:rPr>
          <w:rFonts w:ascii="Times New Roman" w:hAnsi="Times New Roman" w:cs="Times New Roman"/>
          <w:b/>
          <w:sz w:val="28"/>
          <w:szCs w:val="28"/>
        </w:rPr>
        <w:t>соціального захисту</w:t>
      </w:r>
      <w:r w:rsidRPr="00251492">
        <w:rPr>
          <w:rFonts w:ascii="Times New Roman" w:hAnsi="Times New Roman" w:cs="Times New Roman"/>
          <w:sz w:val="28"/>
          <w:szCs w:val="28"/>
        </w:rPr>
        <w:t>. За цією тематикою зареєстровано 915 звернень або 31,5 % від загальної кількості питань, що на 135 більше в порівнянні з минулим роком. Пріоритетним для громадян були питання про надання грошової допомоги на лікування (560 звернень), призначення та виплати субсидій, отримання соціальних виплат (272 звернення), реабілітація та соціальний захист громадян, які потребують підтримки (26 звернень), роз’яснення, реформування законодавства із соціального захисту (19 звернень).</w:t>
      </w:r>
    </w:p>
    <w:p w:rsidR="00251492" w:rsidRPr="00251492" w:rsidRDefault="00251492" w:rsidP="00251492">
      <w:pPr>
        <w:spacing w:after="0" w:line="240" w:lineRule="auto"/>
        <w:ind w:firstLine="567"/>
        <w:jc w:val="both"/>
        <w:rPr>
          <w:rFonts w:ascii="Times New Roman" w:hAnsi="Times New Roman" w:cs="Times New Roman"/>
          <w:sz w:val="28"/>
          <w:szCs w:val="28"/>
        </w:rPr>
      </w:pPr>
      <w:r w:rsidRPr="00251492">
        <w:rPr>
          <w:rFonts w:ascii="Times New Roman" w:hAnsi="Times New Roman" w:cs="Times New Roman"/>
          <w:sz w:val="28"/>
          <w:szCs w:val="28"/>
        </w:rPr>
        <w:t xml:space="preserve">Як показує аналіз, друге місце за актуальністю питань посідають звернення з питань </w:t>
      </w:r>
      <w:r w:rsidRPr="00251492">
        <w:rPr>
          <w:rFonts w:ascii="Times New Roman" w:hAnsi="Times New Roman" w:cs="Times New Roman"/>
          <w:b/>
          <w:sz w:val="28"/>
          <w:szCs w:val="28"/>
        </w:rPr>
        <w:t>комунального господарства</w:t>
      </w:r>
      <w:r w:rsidRPr="00251492">
        <w:rPr>
          <w:rFonts w:ascii="Times New Roman" w:hAnsi="Times New Roman" w:cs="Times New Roman"/>
          <w:sz w:val="28"/>
          <w:szCs w:val="28"/>
        </w:rPr>
        <w:t xml:space="preserve"> – 479, або 16,5% від загальної кількості питань, у 2020 році надійшло 470 звернень. Найчастіше у цій тематичній групі </w:t>
      </w:r>
      <w:r w:rsidRPr="00251492">
        <w:rPr>
          <w:rFonts w:ascii="Times New Roman" w:hAnsi="Times New Roman" w:cs="Times New Roman"/>
          <w:sz w:val="28"/>
          <w:szCs w:val="28"/>
        </w:rPr>
        <w:lastRenderedPageBreak/>
        <w:t>порушувалися питання щодо ремонту та експлуатації багатоквартирних будинків, їхніх комунальних мереж, якості житлово-комунальних послуг (97 звернень), тарифної політики та вартості житлово-комунальних послуг (17 звернень), благоустрою прибудинкових територій, а також ремонту місцевих доріг, відновлення вуличного освітлення (293 звернення) .</w:t>
      </w:r>
    </w:p>
    <w:p w:rsidR="00251492" w:rsidRPr="00251492" w:rsidRDefault="00251492" w:rsidP="00251492">
      <w:pPr>
        <w:spacing w:after="0" w:line="240" w:lineRule="auto"/>
        <w:ind w:firstLine="567"/>
        <w:jc w:val="both"/>
        <w:rPr>
          <w:rFonts w:ascii="Times New Roman" w:hAnsi="Times New Roman" w:cs="Times New Roman"/>
          <w:sz w:val="28"/>
          <w:szCs w:val="28"/>
        </w:rPr>
      </w:pPr>
      <w:r w:rsidRPr="00251492">
        <w:rPr>
          <w:rFonts w:ascii="Times New Roman" w:hAnsi="Times New Roman" w:cs="Times New Roman"/>
          <w:sz w:val="28"/>
          <w:szCs w:val="28"/>
        </w:rPr>
        <w:t xml:space="preserve">Третє місце займають звернення з питань </w:t>
      </w:r>
      <w:r w:rsidRPr="00251492">
        <w:rPr>
          <w:rFonts w:ascii="Times New Roman" w:hAnsi="Times New Roman" w:cs="Times New Roman"/>
          <w:b/>
          <w:sz w:val="28"/>
          <w:szCs w:val="28"/>
        </w:rPr>
        <w:t>земельних відносин</w:t>
      </w:r>
      <w:r w:rsidRPr="00251492">
        <w:rPr>
          <w:rFonts w:ascii="Times New Roman" w:hAnsi="Times New Roman" w:cs="Times New Roman"/>
          <w:sz w:val="28"/>
          <w:szCs w:val="28"/>
        </w:rPr>
        <w:t xml:space="preserve"> – 381 звернення або 13% від загальної кількості питань, що у порівнянні з аналогічним періодом 2020 року збільшилися на 85 звернень (за 2020 рік – 296). У цій тематичній групі громадяни порушували питання щодо надання земельних ділянок для індивідуального будівництва, ведення садівництва та городництва (295 звернень), погодження суміжних меж з</w:t>
      </w:r>
      <w:r w:rsidR="006E394F">
        <w:rPr>
          <w:rFonts w:ascii="Times New Roman" w:hAnsi="Times New Roman" w:cs="Times New Roman"/>
          <w:sz w:val="28"/>
          <w:szCs w:val="28"/>
        </w:rPr>
        <w:t>емельних ділянок (73 звернення)</w:t>
      </w:r>
      <w:r w:rsidRPr="00251492">
        <w:rPr>
          <w:rFonts w:ascii="Times New Roman" w:hAnsi="Times New Roman" w:cs="Times New Roman"/>
          <w:sz w:val="28"/>
          <w:szCs w:val="28"/>
        </w:rPr>
        <w:t>.</w:t>
      </w:r>
    </w:p>
    <w:p w:rsidR="00251492" w:rsidRPr="00251492" w:rsidRDefault="00251492" w:rsidP="00251492">
      <w:pPr>
        <w:spacing w:after="0" w:line="240" w:lineRule="auto"/>
        <w:ind w:firstLine="567"/>
        <w:jc w:val="both"/>
        <w:rPr>
          <w:rFonts w:ascii="Times New Roman" w:hAnsi="Times New Roman" w:cs="Times New Roman"/>
          <w:sz w:val="28"/>
          <w:szCs w:val="28"/>
        </w:rPr>
      </w:pPr>
      <w:r w:rsidRPr="00251492">
        <w:rPr>
          <w:rFonts w:ascii="Times New Roman" w:hAnsi="Times New Roman" w:cs="Times New Roman"/>
          <w:b/>
          <w:sz w:val="28"/>
          <w:szCs w:val="28"/>
        </w:rPr>
        <w:t>З житлових питань</w:t>
      </w:r>
      <w:r w:rsidRPr="00251492">
        <w:rPr>
          <w:rFonts w:ascii="Times New Roman" w:hAnsi="Times New Roman" w:cs="Times New Roman"/>
          <w:sz w:val="28"/>
          <w:szCs w:val="28"/>
        </w:rPr>
        <w:t xml:space="preserve"> надійшло 234 звернення, що в порівнянні з минулим 2020 роком збільшилися в 1,3 рази, та становить 8% від загальної кількості питань. Громадяни найчастіше зверталися з питань: надання соціального житла та поліпшення умов проживання (взяття на квартирний облік) (39 звернень), приватизації, інші операції з житлом (142 звернення).</w:t>
      </w:r>
    </w:p>
    <w:p w:rsidR="00251492" w:rsidRPr="00251492" w:rsidRDefault="00251492" w:rsidP="00251492">
      <w:pPr>
        <w:spacing w:after="0" w:line="240" w:lineRule="auto"/>
        <w:ind w:firstLine="567"/>
        <w:jc w:val="both"/>
        <w:rPr>
          <w:rFonts w:ascii="Times New Roman" w:hAnsi="Times New Roman" w:cs="Times New Roman"/>
          <w:sz w:val="28"/>
          <w:szCs w:val="28"/>
        </w:rPr>
      </w:pPr>
      <w:r w:rsidRPr="00251492">
        <w:rPr>
          <w:rFonts w:ascii="Times New Roman" w:hAnsi="Times New Roman" w:cs="Times New Roman"/>
          <w:sz w:val="28"/>
          <w:szCs w:val="28"/>
        </w:rPr>
        <w:t xml:space="preserve">У 2021 році значно збільшилося, в порівнянні з 2020 роком, надходження питань із </w:t>
      </w:r>
      <w:r w:rsidRPr="00251492">
        <w:rPr>
          <w:rFonts w:ascii="Times New Roman" w:hAnsi="Times New Roman" w:cs="Times New Roman"/>
          <w:b/>
          <w:sz w:val="28"/>
          <w:szCs w:val="28"/>
        </w:rPr>
        <w:t>забезпечення законності та охорони правопорядку</w:t>
      </w:r>
      <w:r w:rsidRPr="00251492">
        <w:rPr>
          <w:rFonts w:ascii="Times New Roman" w:hAnsi="Times New Roman" w:cs="Times New Roman"/>
          <w:sz w:val="28"/>
          <w:szCs w:val="28"/>
        </w:rPr>
        <w:t xml:space="preserve"> - 110 звернень (за 2021 р.- 14), або 3,8 % загальної кількості звернень.</w:t>
      </w:r>
    </w:p>
    <w:p w:rsidR="00251492" w:rsidRPr="00251492" w:rsidRDefault="00251492" w:rsidP="00251492">
      <w:pPr>
        <w:spacing w:after="0" w:line="240" w:lineRule="auto"/>
        <w:ind w:firstLine="567"/>
        <w:jc w:val="both"/>
        <w:rPr>
          <w:rFonts w:ascii="Times New Roman" w:hAnsi="Times New Roman" w:cs="Times New Roman"/>
          <w:sz w:val="28"/>
          <w:szCs w:val="28"/>
        </w:rPr>
      </w:pPr>
      <w:r w:rsidRPr="00251492">
        <w:rPr>
          <w:rFonts w:ascii="Times New Roman" w:hAnsi="Times New Roman" w:cs="Times New Roman"/>
          <w:sz w:val="28"/>
          <w:szCs w:val="28"/>
        </w:rPr>
        <w:t xml:space="preserve">По питаннях </w:t>
      </w:r>
      <w:r w:rsidRPr="00251492">
        <w:rPr>
          <w:rFonts w:ascii="Times New Roman" w:hAnsi="Times New Roman" w:cs="Times New Roman"/>
          <w:b/>
          <w:sz w:val="28"/>
          <w:szCs w:val="28"/>
        </w:rPr>
        <w:t>транспорту та зв’язку</w:t>
      </w:r>
      <w:r w:rsidRPr="00251492">
        <w:rPr>
          <w:rFonts w:ascii="Times New Roman" w:hAnsi="Times New Roman" w:cs="Times New Roman"/>
          <w:sz w:val="28"/>
          <w:szCs w:val="28"/>
        </w:rPr>
        <w:t xml:space="preserve"> надійшло 113 звернень проти 71 в порівнянні з минулим 2020 роком. Питання стосувалися некоректної поведінки водіїв приміських автобусів, недотриманням графіків перевезення пасажирів водіями міських автобусів, відновленням курсування приміських автобусів та додаткових рейсів. </w:t>
      </w:r>
    </w:p>
    <w:p w:rsidR="00251492" w:rsidRPr="00251492" w:rsidRDefault="00251492" w:rsidP="00251492">
      <w:pPr>
        <w:spacing w:after="0" w:line="240" w:lineRule="auto"/>
        <w:ind w:firstLine="567"/>
        <w:jc w:val="both"/>
        <w:rPr>
          <w:rFonts w:ascii="Times New Roman" w:hAnsi="Times New Roman" w:cs="Times New Roman"/>
          <w:sz w:val="28"/>
          <w:szCs w:val="28"/>
        </w:rPr>
      </w:pPr>
      <w:r w:rsidRPr="00251492">
        <w:rPr>
          <w:rFonts w:ascii="Times New Roman" w:hAnsi="Times New Roman" w:cs="Times New Roman"/>
          <w:sz w:val="28"/>
          <w:szCs w:val="28"/>
        </w:rPr>
        <w:t xml:space="preserve">Серед актуальних у зверненнях громадян до міської ради слід відзначити  питання охорони здоров’я - 99 звернень, сімейної та гендерної політики, захисту прав дітей – 89 звернень, освіти – 40 звернень, культури та збереження культурної спадщини – 36 звернень, діяльності органів місцевого самоврядування – 32, екології та природних ресурсів – 16, праці і заробітної плати – 15, фізичної культури і спорту – 12, фінансової та податкової політики – 9, діяльності об’єднань громадян, релігії і міжконфесійних відносин – 6, діяльності місцевих органів виконавчої влади – 4, інформаційної політики – 3, діяльності Верховної Ради України, Президента України та Кабінету Міністрів України – 2 звернення.  </w:t>
      </w:r>
    </w:p>
    <w:p w:rsidR="00251492" w:rsidRPr="00251492" w:rsidRDefault="00251492" w:rsidP="00251492">
      <w:pPr>
        <w:spacing w:after="0" w:line="240" w:lineRule="auto"/>
        <w:ind w:firstLine="567"/>
        <w:jc w:val="both"/>
        <w:rPr>
          <w:rFonts w:ascii="Times New Roman" w:hAnsi="Times New Roman" w:cs="Times New Roman"/>
          <w:sz w:val="28"/>
          <w:szCs w:val="28"/>
        </w:rPr>
      </w:pPr>
      <w:r w:rsidRPr="00251492">
        <w:rPr>
          <w:rFonts w:ascii="Times New Roman" w:hAnsi="Times New Roman" w:cs="Times New Roman"/>
          <w:sz w:val="28"/>
          <w:szCs w:val="28"/>
        </w:rPr>
        <w:t>Загалом за підсумками розгляду звернень надано 2523 аргументованих роз’яснень з посиланням на правові норми або повідомлено про необхідність вжиття додаткових дій для подальшого вирішення порушуваних проблем, вирішено позитивно 33 звернення, задоволено - 138, відмовлено у задоволенні 108 звернень. Переслано за належністю відповідно до ст. 7 Закону України «Про звернення громадян» 19 звернень, решта – 81 звернення перебувають у стадії розгляду, одне звернення - не підлягало розгляду відповідно до статей 8 і 17 Закону України «Про звернення громадян».</w:t>
      </w:r>
    </w:p>
    <w:p w:rsidR="00251492" w:rsidRPr="00251492" w:rsidRDefault="00251492" w:rsidP="00251492">
      <w:pPr>
        <w:spacing w:after="0" w:line="240" w:lineRule="auto"/>
        <w:ind w:firstLine="567"/>
        <w:jc w:val="both"/>
        <w:rPr>
          <w:rFonts w:ascii="Times New Roman" w:hAnsi="Times New Roman" w:cs="Times New Roman"/>
          <w:sz w:val="28"/>
          <w:szCs w:val="28"/>
        </w:rPr>
      </w:pPr>
      <w:r w:rsidRPr="00251492">
        <w:rPr>
          <w:rFonts w:ascii="Times New Roman" w:hAnsi="Times New Roman" w:cs="Times New Roman"/>
          <w:sz w:val="28"/>
          <w:szCs w:val="28"/>
        </w:rPr>
        <w:t xml:space="preserve">З метою забезпечення інформованості громадськості про стан роботи зі зверненнями громадян на офіційному сайті міської ради у розділі «Звернення </w:t>
      </w:r>
      <w:r w:rsidRPr="00251492">
        <w:rPr>
          <w:rFonts w:ascii="Times New Roman" w:hAnsi="Times New Roman" w:cs="Times New Roman"/>
          <w:sz w:val="28"/>
          <w:szCs w:val="28"/>
        </w:rPr>
        <w:lastRenderedPageBreak/>
        <w:t>громадян» (https://kolrada.gov.ua) щоквартально оприлюднюються узагальнені відомості про організацію роботи зі зверненнями громадян, а також розміщено контактну інформацію, яким чином громадянину звернутися до Коломийської міської ради, графіки прийому особистого прийому громадян керівництвом міської ради.</w:t>
      </w:r>
    </w:p>
    <w:p w:rsidR="00251492" w:rsidRPr="00251492" w:rsidRDefault="00251492" w:rsidP="00251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51492">
        <w:rPr>
          <w:rFonts w:ascii="Times New Roman" w:hAnsi="Times New Roman" w:cs="Times New Roman"/>
          <w:sz w:val="28"/>
          <w:szCs w:val="28"/>
          <w:lang w:eastAsia="uk-UA"/>
        </w:rPr>
        <w:t xml:space="preserve">Протягом 2021 року до міської ради надійшло 8 електронних петицій: дві – перебувають на стадії збору підписів, </w:t>
      </w:r>
      <w:r w:rsidRPr="00251492">
        <w:rPr>
          <w:rFonts w:ascii="Times New Roman" w:hAnsi="Times New Roman" w:cs="Times New Roman"/>
          <w:sz w:val="28"/>
          <w:szCs w:val="28"/>
        </w:rPr>
        <w:t xml:space="preserve">4 – не набрали необхідної кількості голосів на свою підтримку і були розглянуті в порядку встановленому Законом України «Про звернення громадян», </w:t>
      </w:r>
      <w:r w:rsidRPr="00251492">
        <w:rPr>
          <w:rFonts w:ascii="Times New Roman" w:hAnsi="Times New Roman" w:cs="Times New Roman"/>
          <w:sz w:val="28"/>
          <w:szCs w:val="28"/>
          <w:lang w:eastAsia="uk-UA"/>
        </w:rPr>
        <w:t>дві – не опубліковані в зв’язку з невідповідністю чинному законодавству, дано відповідні роз’яснення автору петиції. Також одна петиція перебувала на зборі підписів з 2020 року та за результатами не набрала відповідної кількості голосів.</w:t>
      </w:r>
      <w:r w:rsidRPr="00251492">
        <w:rPr>
          <w:rFonts w:ascii="Times New Roman" w:hAnsi="Times New Roman" w:cs="Times New Roman"/>
          <w:sz w:val="28"/>
          <w:szCs w:val="28"/>
        </w:rPr>
        <w:t xml:space="preserve"> </w:t>
      </w:r>
    </w:p>
    <w:p w:rsidR="00251492" w:rsidRPr="00251492" w:rsidRDefault="00251492" w:rsidP="00251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51492">
        <w:rPr>
          <w:rFonts w:ascii="Times New Roman" w:hAnsi="Times New Roman" w:cs="Times New Roman"/>
          <w:sz w:val="28"/>
          <w:szCs w:val="28"/>
        </w:rPr>
        <w:t xml:space="preserve">Значна увага приділяється дотриманню вимог діючого законодавства з розгляду звернень громадян, підвищенню рівня виконавської дисципліни щодо додержання термінів розгляду звернень, персональної відповідальності посадових осіб з кваліфікованого, всебічного розгляду звернень, надання повних </w:t>
      </w:r>
      <w:proofErr w:type="spellStart"/>
      <w:r w:rsidRPr="00251492">
        <w:rPr>
          <w:rFonts w:ascii="Times New Roman" w:hAnsi="Times New Roman" w:cs="Times New Roman"/>
          <w:sz w:val="28"/>
          <w:szCs w:val="28"/>
        </w:rPr>
        <w:t>обгрунтованих</w:t>
      </w:r>
      <w:proofErr w:type="spellEnd"/>
      <w:r w:rsidRPr="00251492">
        <w:rPr>
          <w:rFonts w:ascii="Times New Roman" w:hAnsi="Times New Roman" w:cs="Times New Roman"/>
          <w:sz w:val="28"/>
          <w:szCs w:val="28"/>
        </w:rPr>
        <w:t xml:space="preserve"> відповідей з посиланням на норми закону та порядок оскарження прийнятих рішень. Так, за 2021 рік з порушенням термінів закрито 4 звернення. Рівень виконавської дисципліни по роботі зі зверненнями громадян склав 99,86 відсотки. </w:t>
      </w:r>
    </w:p>
    <w:p w:rsidR="00AC23E3" w:rsidRPr="00AC23E3" w:rsidRDefault="00AC23E3" w:rsidP="00AC23E3">
      <w:pPr>
        <w:spacing w:after="0" w:line="240" w:lineRule="auto"/>
        <w:ind w:firstLine="708"/>
        <w:jc w:val="both"/>
        <w:rPr>
          <w:rFonts w:ascii="Times New Roman" w:eastAsia="Times New Roman" w:hAnsi="Times New Roman" w:cs="Times New Roman"/>
          <w:sz w:val="28"/>
          <w:szCs w:val="28"/>
          <w:lang w:eastAsia="ru-RU"/>
        </w:rPr>
      </w:pPr>
      <w:r w:rsidRPr="003D0424">
        <w:rPr>
          <w:rFonts w:ascii="Times New Roman" w:eastAsia="Times New Roman" w:hAnsi="Times New Roman" w:cs="Times New Roman"/>
          <w:sz w:val="28"/>
          <w:szCs w:val="28"/>
          <w:lang w:eastAsia="ru-RU"/>
        </w:rPr>
        <w:t xml:space="preserve">Враховуючи вищенаведене, пропонуємо інформацію </w:t>
      </w:r>
      <w:r w:rsidR="003D0424">
        <w:rPr>
          <w:rFonts w:ascii="Times New Roman" w:eastAsia="Times New Roman" w:hAnsi="Times New Roman" w:cs="Times New Roman"/>
          <w:sz w:val="28"/>
          <w:szCs w:val="28"/>
          <w:lang w:eastAsia="ru-RU"/>
        </w:rPr>
        <w:t>відділу документообігу управління персоналом та діловодства міської ради</w:t>
      </w:r>
      <w:r w:rsidRPr="003D0424">
        <w:rPr>
          <w:rFonts w:ascii="Times New Roman" w:eastAsia="Times New Roman" w:hAnsi="Times New Roman" w:cs="Times New Roman"/>
          <w:sz w:val="28"/>
          <w:szCs w:val="28"/>
          <w:lang w:eastAsia="ru-RU"/>
        </w:rPr>
        <w:t xml:space="preserve"> направити в структурні підрозділи міської ради, комунальні підприємства, які належать до сфери управління Коломийської міської ради для аналізу та вжиття </w:t>
      </w:r>
      <w:r w:rsidR="006E394F">
        <w:rPr>
          <w:rFonts w:ascii="Times New Roman" w:eastAsia="Times New Roman" w:hAnsi="Times New Roman" w:cs="Times New Roman"/>
          <w:sz w:val="28"/>
          <w:szCs w:val="28"/>
          <w:lang w:eastAsia="ru-RU"/>
        </w:rPr>
        <w:t xml:space="preserve">відповідних </w:t>
      </w:r>
      <w:r w:rsidRPr="003D0424">
        <w:rPr>
          <w:rFonts w:ascii="Times New Roman" w:eastAsia="Times New Roman" w:hAnsi="Times New Roman" w:cs="Times New Roman"/>
          <w:sz w:val="28"/>
          <w:szCs w:val="28"/>
          <w:lang w:eastAsia="ru-RU"/>
        </w:rPr>
        <w:t>заходів реагування.</w:t>
      </w:r>
    </w:p>
    <w:p w:rsidR="00AC23E3" w:rsidRDefault="00AC23E3" w:rsidP="00AC23E3">
      <w:pPr>
        <w:spacing w:after="0" w:line="240" w:lineRule="auto"/>
        <w:jc w:val="both"/>
        <w:rPr>
          <w:rFonts w:ascii="Times New Roman" w:eastAsia="Times New Roman" w:hAnsi="Times New Roman" w:cs="Times New Roman"/>
          <w:b/>
          <w:sz w:val="28"/>
          <w:szCs w:val="28"/>
          <w:lang w:eastAsia="ru-RU"/>
        </w:rPr>
      </w:pPr>
    </w:p>
    <w:p w:rsidR="009A1BFB" w:rsidRDefault="009A1BFB" w:rsidP="00AC23E3">
      <w:pPr>
        <w:spacing w:after="0" w:line="240" w:lineRule="auto"/>
        <w:jc w:val="both"/>
        <w:rPr>
          <w:rFonts w:ascii="Times New Roman" w:eastAsia="Times New Roman" w:hAnsi="Times New Roman" w:cs="Times New Roman"/>
          <w:b/>
          <w:sz w:val="28"/>
          <w:szCs w:val="28"/>
          <w:lang w:eastAsia="ru-RU"/>
        </w:rPr>
      </w:pPr>
    </w:p>
    <w:p w:rsidR="009A1BFB" w:rsidRDefault="009A1BFB" w:rsidP="00AC23E3">
      <w:pPr>
        <w:spacing w:after="0" w:line="240" w:lineRule="auto"/>
        <w:jc w:val="both"/>
        <w:rPr>
          <w:rFonts w:ascii="Times New Roman" w:eastAsia="Times New Roman" w:hAnsi="Times New Roman" w:cs="Times New Roman"/>
          <w:b/>
          <w:sz w:val="28"/>
          <w:szCs w:val="28"/>
          <w:lang w:eastAsia="ru-RU"/>
        </w:rPr>
      </w:pPr>
    </w:p>
    <w:p w:rsidR="009A1BFB" w:rsidRDefault="009A1BFB" w:rsidP="00AC23E3">
      <w:pPr>
        <w:spacing w:after="0" w:line="240" w:lineRule="auto"/>
        <w:jc w:val="both"/>
        <w:rPr>
          <w:rFonts w:ascii="Times New Roman" w:eastAsia="Times New Roman" w:hAnsi="Times New Roman" w:cs="Times New Roman"/>
          <w:b/>
          <w:sz w:val="28"/>
          <w:szCs w:val="28"/>
          <w:lang w:eastAsia="ru-RU"/>
        </w:rPr>
      </w:pPr>
    </w:p>
    <w:p w:rsidR="009A1BFB" w:rsidRPr="00AC23E3" w:rsidRDefault="009A1BFB" w:rsidP="00AC23E3">
      <w:pPr>
        <w:spacing w:after="0" w:line="240" w:lineRule="auto"/>
        <w:jc w:val="both"/>
        <w:rPr>
          <w:rFonts w:ascii="Times New Roman" w:eastAsia="Times New Roman" w:hAnsi="Times New Roman" w:cs="Times New Roman"/>
          <w:b/>
          <w:sz w:val="28"/>
          <w:szCs w:val="28"/>
          <w:lang w:eastAsia="ru-RU"/>
        </w:rPr>
      </w:pPr>
    </w:p>
    <w:p w:rsidR="003D0424" w:rsidRDefault="003E4F1A" w:rsidP="003E4F1A">
      <w:pPr>
        <w:spacing w:after="0" w:line="240" w:lineRule="auto"/>
        <w:jc w:val="both"/>
        <w:rPr>
          <w:rFonts w:ascii="Times New Roman" w:hAnsi="Times New Roman" w:cs="Times New Roman"/>
          <w:b/>
          <w:sz w:val="28"/>
          <w:szCs w:val="28"/>
        </w:rPr>
      </w:pPr>
      <w:r w:rsidRPr="00AC23E3">
        <w:rPr>
          <w:rFonts w:ascii="Times New Roman" w:hAnsi="Times New Roman" w:cs="Times New Roman"/>
          <w:b/>
          <w:sz w:val="28"/>
          <w:szCs w:val="28"/>
        </w:rPr>
        <w:t>Начальник відділу</w:t>
      </w:r>
      <w:r w:rsidR="003D0424">
        <w:rPr>
          <w:rFonts w:ascii="Times New Roman" w:hAnsi="Times New Roman" w:cs="Times New Roman"/>
          <w:b/>
          <w:sz w:val="28"/>
          <w:szCs w:val="28"/>
        </w:rPr>
        <w:t xml:space="preserve"> документообігу </w:t>
      </w:r>
    </w:p>
    <w:p w:rsidR="003E4F1A" w:rsidRPr="00AC23E3" w:rsidRDefault="003D0424" w:rsidP="003E4F1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управління персоналом та діловодства </w:t>
      </w:r>
    </w:p>
    <w:p w:rsidR="003E4F1A" w:rsidRDefault="003E4F1A" w:rsidP="003E4F1A">
      <w:pPr>
        <w:spacing w:after="0" w:line="240" w:lineRule="auto"/>
        <w:jc w:val="both"/>
        <w:rPr>
          <w:rFonts w:ascii="Times New Roman" w:hAnsi="Times New Roman" w:cs="Times New Roman"/>
          <w:b/>
          <w:sz w:val="28"/>
          <w:szCs w:val="28"/>
        </w:rPr>
      </w:pPr>
      <w:r w:rsidRPr="00AC23E3">
        <w:rPr>
          <w:rFonts w:ascii="Times New Roman" w:hAnsi="Times New Roman" w:cs="Times New Roman"/>
          <w:b/>
          <w:sz w:val="28"/>
          <w:szCs w:val="28"/>
        </w:rPr>
        <w:t xml:space="preserve">міської ради </w:t>
      </w:r>
      <w:r w:rsidRPr="00AC23E3">
        <w:rPr>
          <w:rFonts w:ascii="Times New Roman" w:hAnsi="Times New Roman" w:cs="Times New Roman"/>
          <w:b/>
          <w:sz w:val="28"/>
          <w:szCs w:val="28"/>
        </w:rPr>
        <w:tab/>
        <w:t xml:space="preserve">                 </w:t>
      </w:r>
      <w:r w:rsidRPr="00AC23E3">
        <w:rPr>
          <w:rFonts w:ascii="Times New Roman" w:hAnsi="Times New Roman" w:cs="Times New Roman"/>
          <w:b/>
          <w:sz w:val="28"/>
          <w:szCs w:val="28"/>
        </w:rPr>
        <w:tab/>
        <w:t xml:space="preserve">         </w:t>
      </w:r>
      <w:r w:rsidRPr="00AC23E3">
        <w:rPr>
          <w:rFonts w:ascii="Times New Roman" w:hAnsi="Times New Roman" w:cs="Times New Roman"/>
          <w:b/>
          <w:sz w:val="28"/>
          <w:szCs w:val="28"/>
        </w:rPr>
        <w:tab/>
      </w:r>
      <w:r w:rsidRPr="00AC23E3">
        <w:rPr>
          <w:rFonts w:ascii="Times New Roman" w:hAnsi="Times New Roman" w:cs="Times New Roman"/>
          <w:b/>
          <w:sz w:val="28"/>
          <w:szCs w:val="28"/>
        </w:rPr>
        <w:tab/>
      </w:r>
      <w:r w:rsidRPr="00AC23E3">
        <w:rPr>
          <w:rFonts w:ascii="Times New Roman" w:hAnsi="Times New Roman" w:cs="Times New Roman"/>
          <w:b/>
          <w:sz w:val="28"/>
          <w:szCs w:val="28"/>
        </w:rPr>
        <w:tab/>
      </w:r>
      <w:r w:rsidRPr="00AC23E3">
        <w:rPr>
          <w:rFonts w:ascii="Times New Roman" w:hAnsi="Times New Roman" w:cs="Times New Roman"/>
          <w:b/>
          <w:sz w:val="28"/>
          <w:szCs w:val="28"/>
        </w:rPr>
        <w:tab/>
      </w:r>
      <w:r w:rsidR="003D0424">
        <w:rPr>
          <w:rFonts w:ascii="Times New Roman" w:hAnsi="Times New Roman" w:cs="Times New Roman"/>
          <w:b/>
          <w:sz w:val="28"/>
          <w:szCs w:val="28"/>
        </w:rPr>
        <w:t xml:space="preserve">            Іванна КУРКО</w:t>
      </w:r>
    </w:p>
    <w:p w:rsidR="00CA4EB2" w:rsidRDefault="00CA4EB2">
      <w:pPr>
        <w:rPr>
          <w:rFonts w:ascii="Times New Roman" w:hAnsi="Times New Roman" w:cs="Times New Roman"/>
          <w:b/>
          <w:sz w:val="28"/>
          <w:szCs w:val="28"/>
        </w:rPr>
      </w:pPr>
      <w:r>
        <w:rPr>
          <w:rFonts w:ascii="Times New Roman" w:hAnsi="Times New Roman" w:cs="Times New Roman"/>
          <w:b/>
          <w:sz w:val="28"/>
          <w:szCs w:val="28"/>
        </w:rPr>
        <w:br w:type="page"/>
      </w:r>
    </w:p>
    <w:p w:rsidR="008701D0" w:rsidRPr="00152207" w:rsidRDefault="008701D0" w:rsidP="008701D0">
      <w:pPr>
        <w:spacing w:after="0" w:line="240" w:lineRule="auto"/>
        <w:ind w:left="5664" w:firstLine="708"/>
        <w:jc w:val="both"/>
        <w:rPr>
          <w:rFonts w:ascii="Times New Roman" w:hAnsi="Times New Roman" w:cs="Times New Roman"/>
          <w:color w:val="000000"/>
          <w:sz w:val="28"/>
          <w:szCs w:val="28"/>
        </w:rPr>
      </w:pPr>
      <w:r w:rsidRPr="00152207">
        <w:rPr>
          <w:rFonts w:ascii="Times New Roman" w:hAnsi="Times New Roman" w:cs="Times New Roman"/>
          <w:color w:val="000000"/>
          <w:sz w:val="28"/>
          <w:szCs w:val="28"/>
        </w:rPr>
        <w:lastRenderedPageBreak/>
        <w:t>Додаток до довідки</w:t>
      </w:r>
    </w:p>
    <w:p w:rsidR="008701D0" w:rsidRPr="008701D0" w:rsidRDefault="008701D0" w:rsidP="008701D0">
      <w:pPr>
        <w:spacing w:after="0" w:line="240" w:lineRule="auto"/>
        <w:ind w:firstLine="708"/>
        <w:jc w:val="both"/>
        <w:rPr>
          <w:rFonts w:ascii="Times New Roman" w:hAnsi="Times New Roman" w:cs="Times New Roman"/>
          <w:color w:val="000000"/>
          <w:sz w:val="24"/>
          <w:szCs w:val="24"/>
        </w:rPr>
      </w:pPr>
    </w:p>
    <w:p w:rsidR="008701D0" w:rsidRPr="008701D0" w:rsidRDefault="008701D0" w:rsidP="008701D0">
      <w:pPr>
        <w:tabs>
          <w:tab w:val="left" w:pos="9000"/>
        </w:tabs>
        <w:spacing w:after="0" w:line="240" w:lineRule="auto"/>
        <w:jc w:val="center"/>
        <w:rPr>
          <w:rFonts w:ascii="Times New Roman" w:hAnsi="Times New Roman" w:cs="Times New Roman"/>
          <w:b/>
          <w:sz w:val="24"/>
          <w:szCs w:val="24"/>
        </w:rPr>
      </w:pPr>
      <w:r w:rsidRPr="008701D0">
        <w:rPr>
          <w:rFonts w:ascii="Times New Roman" w:hAnsi="Times New Roman" w:cs="Times New Roman"/>
          <w:b/>
          <w:sz w:val="24"/>
          <w:szCs w:val="24"/>
        </w:rPr>
        <w:t>Аналіз виконавської дисципліни термін контролю з 01.01.2021 р. по 31.12.2021 р.</w:t>
      </w:r>
    </w:p>
    <w:p w:rsidR="008701D0" w:rsidRPr="008701D0" w:rsidRDefault="008701D0" w:rsidP="008701D0">
      <w:pPr>
        <w:tabs>
          <w:tab w:val="left" w:pos="9000"/>
        </w:tabs>
        <w:spacing w:after="0" w:line="240" w:lineRule="auto"/>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5"/>
        <w:gridCol w:w="1186"/>
        <w:gridCol w:w="61"/>
        <w:gridCol w:w="1073"/>
        <w:gridCol w:w="61"/>
        <w:gridCol w:w="1073"/>
        <w:gridCol w:w="61"/>
        <w:gridCol w:w="936"/>
        <w:gridCol w:w="1355"/>
        <w:gridCol w:w="52"/>
      </w:tblGrid>
      <w:tr w:rsidR="008701D0" w:rsidRPr="008701D0" w:rsidTr="008701D0">
        <w:tc>
          <w:tcPr>
            <w:tcW w:w="3715" w:type="dxa"/>
            <w:vMerge w:val="restart"/>
          </w:tcPr>
          <w:p w:rsidR="008701D0" w:rsidRPr="008701D0" w:rsidRDefault="008701D0" w:rsidP="008701D0">
            <w:pPr>
              <w:spacing w:after="0" w:line="240" w:lineRule="auto"/>
              <w:jc w:val="center"/>
              <w:rPr>
                <w:rFonts w:ascii="Times New Roman" w:hAnsi="Times New Roman" w:cs="Times New Roman"/>
                <w:b/>
                <w:sz w:val="24"/>
                <w:szCs w:val="24"/>
              </w:rPr>
            </w:pPr>
            <w:r w:rsidRPr="008701D0">
              <w:rPr>
                <w:rFonts w:ascii="Times New Roman" w:hAnsi="Times New Roman" w:cs="Times New Roman"/>
                <w:b/>
                <w:sz w:val="24"/>
                <w:szCs w:val="24"/>
              </w:rPr>
              <w:t>Виконавець</w:t>
            </w:r>
          </w:p>
        </w:tc>
        <w:tc>
          <w:tcPr>
            <w:tcW w:w="1186" w:type="dxa"/>
            <w:vMerge w:val="restart"/>
          </w:tcPr>
          <w:p w:rsidR="008701D0" w:rsidRPr="008701D0" w:rsidRDefault="008701D0" w:rsidP="008701D0">
            <w:pPr>
              <w:spacing w:after="0" w:line="240" w:lineRule="auto"/>
              <w:jc w:val="center"/>
              <w:rPr>
                <w:rFonts w:ascii="Times New Roman" w:hAnsi="Times New Roman" w:cs="Times New Roman"/>
                <w:b/>
                <w:sz w:val="24"/>
                <w:szCs w:val="24"/>
              </w:rPr>
            </w:pPr>
            <w:r w:rsidRPr="008701D0">
              <w:rPr>
                <w:rFonts w:ascii="Times New Roman" w:hAnsi="Times New Roman" w:cs="Times New Roman"/>
                <w:b/>
                <w:sz w:val="24"/>
                <w:szCs w:val="24"/>
              </w:rPr>
              <w:t>Всього на контролі листів</w:t>
            </w:r>
          </w:p>
        </w:tc>
        <w:tc>
          <w:tcPr>
            <w:tcW w:w="3265" w:type="dxa"/>
            <w:gridSpan w:val="6"/>
          </w:tcPr>
          <w:p w:rsidR="008701D0" w:rsidRPr="008701D0" w:rsidRDefault="008701D0" w:rsidP="008701D0">
            <w:pPr>
              <w:spacing w:after="0" w:line="240" w:lineRule="auto"/>
              <w:jc w:val="center"/>
              <w:rPr>
                <w:rFonts w:ascii="Times New Roman" w:hAnsi="Times New Roman" w:cs="Times New Roman"/>
                <w:b/>
                <w:sz w:val="24"/>
                <w:szCs w:val="24"/>
              </w:rPr>
            </w:pPr>
            <w:r w:rsidRPr="008701D0">
              <w:rPr>
                <w:rFonts w:ascii="Times New Roman" w:hAnsi="Times New Roman" w:cs="Times New Roman"/>
                <w:b/>
                <w:sz w:val="24"/>
                <w:szCs w:val="24"/>
              </w:rPr>
              <w:t>Виконано</w:t>
            </w:r>
          </w:p>
        </w:tc>
        <w:tc>
          <w:tcPr>
            <w:tcW w:w="1407" w:type="dxa"/>
            <w:gridSpan w:val="2"/>
            <w:vMerge w:val="restart"/>
          </w:tcPr>
          <w:p w:rsidR="008701D0" w:rsidRPr="008701D0" w:rsidRDefault="008701D0" w:rsidP="008701D0">
            <w:pPr>
              <w:spacing w:after="0" w:line="240" w:lineRule="auto"/>
              <w:jc w:val="center"/>
              <w:rPr>
                <w:rFonts w:ascii="Times New Roman" w:hAnsi="Times New Roman" w:cs="Times New Roman"/>
                <w:b/>
                <w:sz w:val="24"/>
                <w:szCs w:val="24"/>
              </w:rPr>
            </w:pPr>
            <w:r w:rsidRPr="008701D0">
              <w:rPr>
                <w:rFonts w:ascii="Times New Roman" w:hAnsi="Times New Roman" w:cs="Times New Roman"/>
                <w:b/>
                <w:sz w:val="24"/>
                <w:szCs w:val="24"/>
              </w:rPr>
              <w:t>Термін виконання в наступний період</w:t>
            </w:r>
          </w:p>
        </w:tc>
      </w:tr>
      <w:tr w:rsidR="008701D0" w:rsidRPr="008701D0" w:rsidTr="008701D0">
        <w:tc>
          <w:tcPr>
            <w:tcW w:w="3715" w:type="dxa"/>
            <w:vMerge/>
          </w:tcPr>
          <w:p w:rsidR="008701D0" w:rsidRPr="008701D0" w:rsidRDefault="008701D0" w:rsidP="008701D0">
            <w:pPr>
              <w:spacing w:after="0" w:line="240" w:lineRule="auto"/>
              <w:jc w:val="center"/>
              <w:rPr>
                <w:rFonts w:ascii="Times New Roman" w:hAnsi="Times New Roman" w:cs="Times New Roman"/>
                <w:b/>
                <w:sz w:val="24"/>
                <w:szCs w:val="24"/>
              </w:rPr>
            </w:pPr>
          </w:p>
        </w:tc>
        <w:tc>
          <w:tcPr>
            <w:tcW w:w="1186" w:type="dxa"/>
            <w:vMerge/>
          </w:tcPr>
          <w:p w:rsidR="008701D0" w:rsidRPr="008701D0" w:rsidRDefault="008701D0" w:rsidP="008701D0">
            <w:pPr>
              <w:spacing w:after="0" w:line="240" w:lineRule="auto"/>
              <w:jc w:val="center"/>
              <w:rPr>
                <w:rFonts w:ascii="Times New Roman" w:hAnsi="Times New Roman" w:cs="Times New Roman"/>
                <w:b/>
                <w:sz w:val="24"/>
                <w:szCs w:val="24"/>
              </w:rPr>
            </w:pPr>
          </w:p>
        </w:tc>
        <w:tc>
          <w:tcPr>
            <w:tcW w:w="1134" w:type="dxa"/>
            <w:gridSpan w:val="2"/>
            <w:vMerge w:val="restart"/>
          </w:tcPr>
          <w:p w:rsidR="008701D0" w:rsidRPr="008701D0" w:rsidRDefault="008701D0" w:rsidP="008701D0">
            <w:pPr>
              <w:spacing w:after="0" w:line="240" w:lineRule="auto"/>
              <w:jc w:val="center"/>
              <w:rPr>
                <w:rFonts w:ascii="Times New Roman" w:hAnsi="Times New Roman" w:cs="Times New Roman"/>
                <w:b/>
                <w:sz w:val="24"/>
                <w:szCs w:val="24"/>
              </w:rPr>
            </w:pPr>
            <w:r w:rsidRPr="008701D0">
              <w:rPr>
                <w:rFonts w:ascii="Times New Roman" w:hAnsi="Times New Roman" w:cs="Times New Roman"/>
                <w:b/>
                <w:sz w:val="24"/>
                <w:szCs w:val="24"/>
              </w:rPr>
              <w:t>В термін</w:t>
            </w:r>
          </w:p>
        </w:tc>
        <w:tc>
          <w:tcPr>
            <w:tcW w:w="2131" w:type="dxa"/>
            <w:gridSpan w:val="4"/>
          </w:tcPr>
          <w:p w:rsidR="008701D0" w:rsidRPr="008701D0" w:rsidRDefault="008701D0" w:rsidP="008701D0">
            <w:pPr>
              <w:spacing w:after="0" w:line="240" w:lineRule="auto"/>
              <w:jc w:val="center"/>
              <w:rPr>
                <w:rFonts w:ascii="Times New Roman" w:hAnsi="Times New Roman" w:cs="Times New Roman"/>
                <w:b/>
                <w:sz w:val="24"/>
                <w:szCs w:val="24"/>
              </w:rPr>
            </w:pPr>
            <w:r w:rsidRPr="008701D0">
              <w:rPr>
                <w:rFonts w:ascii="Times New Roman" w:hAnsi="Times New Roman" w:cs="Times New Roman"/>
                <w:b/>
                <w:sz w:val="24"/>
                <w:szCs w:val="24"/>
              </w:rPr>
              <w:t>З порушенням</w:t>
            </w:r>
          </w:p>
          <w:p w:rsidR="008701D0" w:rsidRPr="008701D0" w:rsidRDefault="008701D0" w:rsidP="008701D0">
            <w:pPr>
              <w:spacing w:after="0" w:line="240" w:lineRule="auto"/>
              <w:jc w:val="center"/>
              <w:rPr>
                <w:rFonts w:ascii="Times New Roman" w:hAnsi="Times New Roman" w:cs="Times New Roman"/>
                <w:b/>
                <w:sz w:val="24"/>
                <w:szCs w:val="24"/>
              </w:rPr>
            </w:pPr>
            <w:r w:rsidRPr="008701D0">
              <w:rPr>
                <w:rFonts w:ascii="Times New Roman" w:hAnsi="Times New Roman" w:cs="Times New Roman"/>
                <w:b/>
                <w:sz w:val="24"/>
                <w:szCs w:val="24"/>
              </w:rPr>
              <w:t>терміну</w:t>
            </w:r>
          </w:p>
        </w:tc>
        <w:tc>
          <w:tcPr>
            <w:tcW w:w="1407" w:type="dxa"/>
            <w:gridSpan w:val="2"/>
            <w:vMerge/>
          </w:tcPr>
          <w:p w:rsidR="008701D0" w:rsidRPr="008701D0" w:rsidRDefault="008701D0" w:rsidP="008701D0">
            <w:pPr>
              <w:spacing w:after="0" w:line="240" w:lineRule="auto"/>
              <w:jc w:val="center"/>
              <w:rPr>
                <w:rFonts w:ascii="Times New Roman" w:hAnsi="Times New Roman" w:cs="Times New Roman"/>
                <w:b/>
                <w:sz w:val="24"/>
                <w:szCs w:val="24"/>
              </w:rPr>
            </w:pPr>
          </w:p>
        </w:tc>
      </w:tr>
      <w:tr w:rsidR="008701D0" w:rsidRPr="008701D0" w:rsidTr="008701D0">
        <w:tc>
          <w:tcPr>
            <w:tcW w:w="3715" w:type="dxa"/>
            <w:vMerge/>
          </w:tcPr>
          <w:p w:rsidR="008701D0" w:rsidRPr="008701D0" w:rsidRDefault="008701D0" w:rsidP="008701D0">
            <w:pPr>
              <w:spacing w:after="0" w:line="240" w:lineRule="auto"/>
              <w:jc w:val="center"/>
              <w:rPr>
                <w:rFonts w:ascii="Times New Roman" w:hAnsi="Times New Roman" w:cs="Times New Roman"/>
                <w:b/>
                <w:sz w:val="24"/>
                <w:szCs w:val="24"/>
              </w:rPr>
            </w:pPr>
          </w:p>
        </w:tc>
        <w:tc>
          <w:tcPr>
            <w:tcW w:w="1186" w:type="dxa"/>
            <w:vMerge/>
          </w:tcPr>
          <w:p w:rsidR="008701D0" w:rsidRPr="008701D0" w:rsidRDefault="008701D0" w:rsidP="008701D0">
            <w:pPr>
              <w:spacing w:after="0" w:line="240" w:lineRule="auto"/>
              <w:jc w:val="center"/>
              <w:rPr>
                <w:rFonts w:ascii="Times New Roman" w:hAnsi="Times New Roman" w:cs="Times New Roman"/>
                <w:b/>
                <w:sz w:val="24"/>
                <w:szCs w:val="24"/>
              </w:rPr>
            </w:pPr>
          </w:p>
        </w:tc>
        <w:tc>
          <w:tcPr>
            <w:tcW w:w="1134" w:type="dxa"/>
            <w:gridSpan w:val="2"/>
            <w:vMerge/>
          </w:tcPr>
          <w:p w:rsidR="008701D0" w:rsidRPr="008701D0" w:rsidRDefault="008701D0" w:rsidP="008701D0">
            <w:pPr>
              <w:spacing w:after="0" w:line="240" w:lineRule="auto"/>
              <w:jc w:val="center"/>
              <w:rPr>
                <w:rFonts w:ascii="Times New Roman" w:hAnsi="Times New Roman" w:cs="Times New Roman"/>
                <w:b/>
                <w:sz w:val="24"/>
                <w:szCs w:val="24"/>
              </w:rPr>
            </w:pPr>
          </w:p>
        </w:tc>
        <w:tc>
          <w:tcPr>
            <w:tcW w:w="1134" w:type="dxa"/>
            <w:gridSpan w:val="2"/>
          </w:tcPr>
          <w:p w:rsidR="008701D0" w:rsidRPr="008701D0" w:rsidRDefault="008701D0" w:rsidP="008701D0">
            <w:pPr>
              <w:spacing w:after="0" w:line="240" w:lineRule="auto"/>
              <w:jc w:val="center"/>
              <w:rPr>
                <w:rFonts w:ascii="Times New Roman" w:hAnsi="Times New Roman" w:cs="Times New Roman"/>
                <w:b/>
                <w:sz w:val="24"/>
                <w:szCs w:val="24"/>
              </w:rPr>
            </w:pPr>
            <w:r w:rsidRPr="008701D0">
              <w:rPr>
                <w:rFonts w:ascii="Times New Roman" w:hAnsi="Times New Roman" w:cs="Times New Roman"/>
                <w:b/>
                <w:sz w:val="24"/>
                <w:szCs w:val="24"/>
              </w:rPr>
              <w:t>к-сть</w:t>
            </w:r>
          </w:p>
        </w:tc>
        <w:tc>
          <w:tcPr>
            <w:tcW w:w="997" w:type="dxa"/>
            <w:gridSpan w:val="2"/>
          </w:tcPr>
          <w:p w:rsidR="008701D0" w:rsidRPr="008701D0" w:rsidRDefault="008701D0" w:rsidP="008701D0">
            <w:pPr>
              <w:spacing w:after="0" w:line="240" w:lineRule="auto"/>
              <w:jc w:val="center"/>
              <w:rPr>
                <w:rFonts w:ascii="Times New Roman" w:hAnsi="Times New Roman" w:cs="Times New Roman"/>
                <w:b/>
                <w:sz w:val="24"/>
                <w:szCs w:val="24"/>
              </w:rPr>
            </w:pPr>
            <w:r w:rsidRPr="008701D0">
              <w:rPr>
                <w:rFonts w:ascii="Times New Roman" w:hAnsi="Times New Roman" w:cs="Times New Roman"/>
                <w:b/>
                <w:sz w:val="24"/>
                <w:szCs w:val="24"/>
              </w:rPr>
              <w:t>%</w:t>
            </w:r>
          </w:p>
        </w:tc>
        <w:tc>
          <w:tcPr>
            <w:tcW w:w="1407" w:type="dxa"/>
            <w:gridSpan w:val="2"/>
            <w:vMerge/>
          </w:tcPr>
          <w:p w:rsidR="008701D0" w:rsidRPr="008701D0" w:rsidRDefault="008701D0" w:rsidP="008701D0">
            <w:pPr>
              <w:spacing w:after="0" w:line="240" w:lineRule="auto"/>
              <w:jc w:val="center"/>
              <w:rPr>
                <w:rFonts w:ascii="Times New Roman" w:hAnsi="Times New Roman" w:cs="Times New Roman"/>
                <w:b/>
                <w:sz w:val="24"/>
                <w:szCs w:val="24"/>
              </w:rPr>
            </w:pPr>
          </w:p>
        </w:tc>
      </w:tr>
      <w:tr w:rsidR="008701D0" w:rsidRPr="008701D0" w:rsidTr="008701D0">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Загальний відділ міської ради</w:t>
            </w:r>
          </w:p>
        </w:tc>
        <w:tc>
          <w:tcPr>
            <w:tcW w:w="1186"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27</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27</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997"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407"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Відділ звернень громадян міської ради</w:t>
            </w:r>
          </w:p>
        </w:tc>
        <w:tc>
          <w:tcPr>
            <w:tcW w:w="1186"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13</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13</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997"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407"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Організаційний відділ міської ради</w:t>
            </w:r>
          </w:p>
        </w:tc>
        <w:tc>
          <w:tcPr>
            <w:tcW w:w="1186"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16</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16</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997"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407"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Юридичний відділ міської ради</w:t>
            </w:r>
          </w:p>
        </w:tc>
        <w:tc>
          <w:tcPr>
            <w:tcW w:w="1186"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14</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14</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997"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407"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 xml:space="preserve">Відділ бухгалтерського обліку міської ради </w:t>
            </w:r>
          </w:p>
        </w:tc>
        <w:tc>
          <w:tcPr>
            <w:tcW w:w="1186"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26</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26</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997"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407"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Відділ кадрів міської ради</w:t>
            </w:r>
          </w:p>
        </w:tc>
        <w:tc>
          <w:tcPr>
            <w:tcW w:w="1186"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10</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10</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997"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407"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Управління надання адміністративних послуг міської ради</w:t>
            </w:r>
          </w:p>
        </w:tc>
        <w:tc>
          <w:tcPr>
            <w:tcW w:w="1186"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78</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78</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997"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407"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Відділ з питань цивільного захисту міської ради</w:t>
            </w:r>
          </w:p>
        </w:tc>
        <w:tc>
          <w:tcPr>
            <w:tcW w:w="1186"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135</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132</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997"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407"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3</w:t>
            </w:r>
          </w:p>
        </w:tc>
      </w:tr>
      <w:tr w:rsidR="008701D0" w:rsidRPr="008701D0" w:rsidTr="008701D0">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Відділ комунікації та інформаційних технологій міської ради</w:t>
            </w:r>
          </w:p>
        </w:tc>
        <w:tc>
          <w:tcPr>
            <w:tcW w:w="1186"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33</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33</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997"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407"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Відділ молоді та спорту міської ради</w:t>
            </w:r>
          </w:p>
        </w:tc>
        <w:tc>
          <w:tcPr>
            <w:tcW w:w="1186"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45</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43</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997"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407"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2</w:t>
            </w:r>
          </w:p>
        </w:tc>
      </w:tr>
      <w:tr w:rsidR="008701D0" w:rsidRPr="008701D0" w:rsidTr="008701D0">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Служба у справах дітей міської ради</w:t>
            </w:r>
          </w:p>
        </w:tc>
        <w:tc>
          <w:tcPr>
            <w:tcW w:w="1186"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31</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29</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997"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407" w:type="dxa"/>
            <w:gridSpan w:val="2"/>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2</w:t>
            </w:r>
          </w:p>
        </w:tc>
      </w:tr>
      <w:tr w:rsidR="008701D0" w:rsidRPr="008701D0" w:rsidTr="008701D0">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Відділ земельних відносин міської ради</w:t>
            </w:r>
          </w:p>
        </w:tc>
        <w:tc>
          <w:tcPr>
            <w:tcW w:w="1186"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82</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78</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99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140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4</w:t>
            </w:r>
          </w:p>
        </w:tc>
      </w:tr>
      <w:tr w:rsidR="008701D0" w:rsidRPr="008701D0" w:rsidTr="008701D0">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 xml:space="preserve">Відділ з питань </w:t>
            </w:r>
            <w:proofErr w:type="spellStart"/>
            <w:r w:rsidRPr="008701D0">
              <w:rPr>
                <w:rFonts w:ascii="Times New Roman" w:hAnsi="Times New Roman" w:cs="Times New Roman"/>
                <w:sz w:val="24"/>
                <w:szCs w:val="24"/>
              </w:rPr>
              <w:t>закупівель</w:t>
            </w:r>
            <w:proofErr w:type="spellEnd"/>
            <w:r w:rsidRPr="008701D0">
              <w:rPr>
                <w:rFonts w:ascii="Times New Roman" w:hAnsi="Times New Roman" w:cs="Times New Roman"/>
                <w:sz w:val="24"/>
                <w:szCs w:val="24"/>
              </w:rPr>
              <w:t xml:space="preserve"> та економічного аналізу міської ради</w:t>
            </w:r>
          </w:p>
        </w:tc>
        <w:tc>
          <w:tcPr>
            <w:tcW w:w="1186"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23</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22</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99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140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1</w:t>
            </w:r>
          </w:p>
        </w:tc>
      </w:tr>
      <w:tr w:rsidR="008701D0" w:rsidRPr="008701D0" w:rsidTr="008701D0">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Відділ економіки міської ради</w:t>
            </w:r>
          </w:p>
        </w:tc>
        <w:tc>
          <w:tcPr>
            <w:tcW w:w="1186"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76</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74</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99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140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2</w:t>
            </w:r>
          </w:p>
        </w:tc>
      </w:tr>
      <w:tr w:rsidR="008701D0" w:rsidRPr="008701D0" w:rsidTr="008701D0">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Відділ інвестиційної політики та енергозбереження міської ради</w:t>
            </w:r>
          </w:p>
        </w:tc>
        <w:tc>
          <w:tcPr>
            <w:tcW w:w="1186"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41</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41</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99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140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r>
      <w:tr w:rsidR="008701D0" w:rsidRPr="008701D0" w:rsidTr="008701D0">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Відділ з питань контролю за додержанням законодавства про працю міської ради</w:t>
            </w:r>
          </w:p>
        </w:tc>
        <w:tc>
          <w:tcPr>
            <w:tcW w:w="1186"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22</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14</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99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140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8</w:t>
            </w:r>
          </w:p>
        </w:tc>
      </w:tr>
      <w:tr w:rsidR="008701D0" w:rsidRPr="008701D0" w:rsidTr="008701D0">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Відділ з питань майна комунальної власності міської ради</w:t>
            </w:r>
          </w:p>
        </w:tc>
        <w:tc>
          <w:tcPr>
            <w:tcW w:w="1186"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41</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40</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99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140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1</w:t>
            </w:r>
          </w:p>
        </w:tc>
      </w:tr>
      <w:tr w:rsidR="008701D0" w:rsidRPr="008701D0" w:rsidTr="008701D0">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Відділ ведення державного реєстру виборців міської ради</w:t>
            </w:r>
          </w:p>
        </w:tc>
        <w:tc>
          <w:tcPr>
            <w:tcW w:w="1186"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4</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4</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99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140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r>
      <w:tr w:rsidR="008701D0" w:rsidRPr="008701D0" w:rsidTr="008701D0">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Фінансове управління міської ради</w:t>
            </w:r>
          </w:p>
        </w:tc>
        <w:tc>
          <w:tcPr>
            <w:tcW w:w="1186"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26</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26</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99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140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r>
      <w:tr w:rsidR="008701D0" w:rsidRPr="008701D0" w:rsidTr="008701D0">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Департамент соціальної політики міської ради</w:t>
            </w:r>
          </w:p>
        </w:tc>
        <w:tc>
          <w:tcPr>
            <w:tcW w:w="1186"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87</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82</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99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140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5</w:t>
            </w:r>
          </w:p>
        </w:tc>
      </w:tr>
      <w:tr w:rsidR="008701D0" w:rsidRPr="008701D0" w:rsidTr="008701D0">
        <w:trPr>
          <w:trHeight w:val="346"/>
        </w:trPr>
        <w:tc>
          <w:tcPr>
            <w:tcW w:w="3715" w:type="dxa"/>
          </w:tcPr>
          <w:p w:rsidR="008701D0" w:rsidRPr="008701D0" w:rsidRDefault="008701D0" w:rsidP="008701D0">
            <w:pPr>
              <w:tabs>
                <w:tab w:val="left" w:pos="990"/>
              </w:tabs>
              <w:spacing w:after="0" w:line="240" w:lineRule="auto"/>
              <w:rPr>
                <w:rFonts w:ascii="Times New Roman" w:hAnsi="Times New Roman" w:cs="Times New Roman"/>
                <w:sz w:val="24"/>
                <w:szCs w:val="24"/>
              </w:rPr>
            </w:pPr>
            <w:r w:rsidRPr="008701D0">
              <w:rPr>
                <w:rFonts w:ascii="Times New Roman" w:hAnsi="Times New Roman" w:cs="Times New Roman"/>
                <w:sz w:val="24"/>
                <w:szCs w:val="24"/>
              </w:rPr>
              <w:t>Управління освіти міської ради</w:t>
            </w:r>
          </w:p>
        </w:tc>
        <w:tc>
          <w:tcPr>
            <w:tcW w:w="1186"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75</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73</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99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140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2</w:t>
            </w:r>
          </w:p>
        </w:tc>
      </w:tr>
      <w:tr w:rsidR="008701D0" w:rsidRPr="008701D0" w:rsidTr="008701D0">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lastRenderedPageBreak/>
              <w:t>Управління культури міської ради</w:t>
            </w:r>
          </w:p>
        </w:tc>
        <w:tc>
          <w:tcPr>
            <w:tcW w:w="1186"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83</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79</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99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140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4</w:t>
            </w:r>
          </w:p>
        </w:tc>
      </w:tr>
      <w:tr w:rsidR="008701D0" w:rsidRPr="008701D0" w:rsidTr="008701D0">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Центр туризму та дозвілля</w:t>
            </w:r>
          </w:p>
        </w:tc>
        <w:tc>
          <w:tcPr>
            <w:tcW w:w="1186"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4</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4</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99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140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r>
      <w:tr w:rsidR="008701D0" w:rsidRPr="008701D0" w:rsidTr="008701D0">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Відділ перспективного розвитку та капітального будівництва міської ради</w:t>
            </w:r>
          </w:p>
        </w:tc>
        <w:tc>
          <w:tcPr>
            <w:tcW w:w="1186"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38</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38</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99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140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r>
      <w:tr w:rsidR="008701D0" w:rsidRPr="008701D0" w:rsidTr="008701D0">
        <w:trPr>
          <w:gridAfter w:val="1"/>
          <w:wAfter w:w="52" w:type="dxa"/>
        </w:trPr>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Відділ архітектури та містобудування міської ради</w:t>
            </w:r>
          </w:p>
        </w:tc>
        <w:tc>
          <w:tcPr>
            <w:tcW w:w="124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40</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38</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936"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1355"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2</w:t>
            </w:r>
          </w:p>
        </w:tc>
      </w:tr>
      <w:tr w:rsidR="008701D0" w:rsidRPr="008701D0" w:rsidTr="008701D0">
        <w:trPr>
          <w:gridAfter w:val="1"/>
          <w:wAfter w:w="52" w:type="dxa"/>
        </w:trPr>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Відділ внутрішнього аудиту міської ради</w:t>
            </w:r>
          </w:p>
        </w:tc>
        <w:tc>
          <w:tcPr>
            <w:tcW w:w="124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4</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4</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936"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1355"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r>
      <w:tr w:rsidR="008701D0" w:rsidRPr="008701D0" w:rsidTr="008701D0">
        <w:trPr>
          <w:gridAfter w:val="1"/>
          <w:wAfter w:w="52" w:type="dxa"/>
        </w:trPr>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КНП КМР «Коломийський міський центр первинної медико-санітарної допомоги»</w:t>
            </w:r>
          </w:p>
        </w:tc>
        <w:tc>
          <w:tcPr>
            <w:tcW w:w="124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18</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18</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936"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1355"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r>
      <w:tr w:rsidR="008701D0" w:rsidRPr="008701D0" w:rsidTr="008701D0">
        <w:trPr>
          <w:gridAfter w:val="1"/>
          <w:wAfter w:w="52" w:type="dxa"/>
        </w:trPr>
        <w:tc>
          <w:tcPr>
            <w:tcW w:w="3715" w:type="dxa"/>
          </w:tcPr>
          <w:p w:rsidR="008701D0" w:rsidRPr="008701D0" w:rsidRDefault="008701D0" w:rsidP="008701D0">
            <w:pPr>
              <w:spacing w:after="0" w:line="240" w:lineRule="auto"/>
              <w:jc w:val="both"/>
              <w:rPr>
                <w:rFonts w:ascii="Times New Roman" w:hAnsi="Times New Roman" w:cs="Times New Roman"/>
                <w:sz w:val="24"/>
                <w:szCs w:val="24"/>
              </w:rPr>
            </w:pPr>
            <w:r w:rsidRPr="008701D0">
              <w:rPr>
                <w:rFonts w:ascii="Times New Roman" w:hAnsi="Times New Roman" w:cs="Times New Roman"/>
                <w:sz w:val="24"/>
                <w:szCs w:val="24"/>
              </w:rPr>
              <w:t>Єдиний центр надання реабілітаційних та соціальних послуг міста Коломиї</w:t>
            </w:r>
          </w:p>
        </w:tc>
        <w:tc>
          <w:tcPr>
            <w:tcW w:w="124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33</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32</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936"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1355"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1</w:t>
            </w:r>
          </w:p>
        </w:tc>
      </w:tr>
      <w:tr w:rsidR="008701D0" w:rsidRPr="008701D0" w:rsidTr="008701D0">
        <w:trPr>
          <w:gridAfter w:val="1"/>
          <w:wAfter w:w="52" w:type="dxa"/>
        </w:trPr>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Управління комунального господарства міської ради</w:t>
            </w:r>
          </w:p>
        </w:tc>
        <w:tc>
          <w:tcPr>
            <w:tcW w:w="124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119</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112</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936"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1355"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7</w:t>
            </w:r>
          </w:p>
        </w:tc>
      </w:tr>
      <w:tr w:rsidR="008701D0" w:rsidRPr="008701D0" w:rsidTr="008701D0">
        <w:trPr>
          <w:gridAfter w:val="1"/>
          <w:wAfter w:w="52" w:type="dxa"/>
        </w:trPr>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Відділ з питань державного архітектурно-будівельного контролю міської ради</w:t>
            </w:r>
          </w:p>
        </w:tc>
        <w:tc>
          <w:tcPr>
            <w:tcW w:w="124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27</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26</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936"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1355"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1</w:t>
            </w:r>
          </w:p>
        </w:tc>
      </w:tr>
      <w:tr w:rsidR="008701D0" w:rsidRPr="008701D0" w:rsidTr="008701D0">
        <w:trPr>
          <w:gridAfter w:val="1"/>
          <w:wAfter w:w="52" w:type="dxa"/>
        </w:trPr>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Архівний відділ міської ради</w:t>
            </w:r>
          </w:p>
        </w:tc>
        <w:tc>
          <w:tcPr>
            <w:tcW w:w="124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7</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7</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936"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1355"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r>
      <w:tr w:rsidR="008701D0" w:rsidRPr="008701D0" w:rsidTr="008701D0">
        <w:trPr>
          <w:gridAfter w:val="1"/>
          <w:wAfter w:w="52" w:type="dxa"/>
        </w:trPr>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Відділ муніципальної інспекції міської ради</w:t>
            </w:r>
          </w:p>
        </w:tc>
        <w:tc>
          <w:tcPr>
            <w:tcW w:w="124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13</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13</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936"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1355"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r>
      <w:tr w:rsidR="008701D0" w:rsidRPr="008701D0" w:rsidTr="008701D0">
        <w:trPr>
          <w:gridAfter w:val="1"/>
          <w:wAfter w:w="52" w:type="dxa"/>
        </w:trPr>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 xml:space="preserve">КП «Коломия </w:t>
            </w:r>
            <w:proofErr w:type="spellStart"/>
            <w:r w:rsidRPr="008701D0">
              <w:rPr>
                <w:rFonts w:ascii="Times New Roman" w:hAnsi="Times New Roman" w:cs="Times New Roman"/>
                <w:sz w:val="24"/>
                <w:szCs w:val="24"/>
              </w:rPr>
              <w:t>Паркосервіс</w:t>
            </w:r>
            <w:proofErr w:type="spellEnd"/>
            <w:r w:rsidRPr="008701D0">
              <w:rPr>
                <w:rFonts w:ascii="Times New Roman" w:hAnsi="Times New Roman" w:cs="Times New Roman"/>
                <w:sz w:val="24"/>
                <w:szCs w:val="24"/>
              </w:rPr>
              <w:t>»</w:t>
            </w:r>
          </w:p>
        </w:tc>
        <w:tc>
          <w:tcPr>
            <w:tcW w:w="124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7</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7</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936"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1355"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r>
      <w:tr w:rsidR="008701D0" w:rsidRPr="008701D0" w:rsidTr="008701D0">
        <w:trPr>
          <w:gridAfter w:val="1"/>
          <w:wAfter w:w="52" w:type="dxa"/>
        </w:trPr>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КП «</w:t>
            </w:r>
            <w:proofErr w:type="spellStart"/>
            <w:r w:rsidRPr="008701D0">
              <w:rPr>
                <w:rFonts w:ascii="Times New Roman" w:hAnsi="Times New Roman" w:cs="Times New Roman"/>
                <w:sz w:val="24"/>
                <w:szCs w:val="24"/>
              </w:rPr>
              <w:t>Коломияводоканал</w:t>
            </w:r>
            <w:proofErr w:type="spellEnd"/>
            <w:r w:rsidRPr="008701D0">
              <w:rPr>
                <w:rFonts w:ascii="Times New Roman" w:hAnsi="Times New Roman" w:cs="Times New Roman"/>
                <w:sz w:val="24"/>
                <w:szCs w:val="24"/>
              </w:rPr>
              <w:t>»</w:t>
            </w:r>
          </w:p>
        </w:tc>
        <w:tc>
          <w:tcPr>
            <w:tcW w:w="124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23</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23</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936"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1355"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r>
      <w:tr w:rsidR="008701D0" w:rsidRPr="008701D0" w:rsidTr="008701D0">
        <w:trPr>
          <w:gridAfter w:val="1"/>
          <w:wAfter w:w="52" w:type="dxa"/>
        </w:trPr>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КП «Полігон екологія»</w:t>
            </w:r>
          </w:p>
        </w:tc>
        <w:tc>
          <w:tcPr>
            <w:tcW w:w="124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12</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12</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936"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1355"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r>
      <w:tr w:rsidR="008701D0" w:rsidRPr="008701D0" w:rsidTr="008701D0">
        <w:trPr>
          <w:gridAfter w:val="1"/>
          <w:wAfter w:w="52" w:type="dxa"/>
        </w:trPr>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КП «</w:t>
            </w:r>
            <w:proofErr w:type="spellStart"/>
            <w:r w:rsidRPr="008701D0">
              <w:rPr>
                <w:rFonts w:ascii="Times New Roman" w:hAnsi="Times New Roman" w:cs="Times New Roman"/>
                <w:sz w:val="24"/>
                <w:szCs w:val="24"/>
              </w:rPr>
              <w:t>Коломиятеплосервіс</w:t>
            </w:r>
            <w:proofErr w:type="spellEnd"/>
            <w:r w:rsidRPr="008701D0">
              <w:rPr>
                <w:rFonts w:ascii="Times New Roman" w:hAnsi="Times New Roman" w:cs="Times New Roman"/>
                <w:sz w:val="24"/>
                <w:szCs w:val="24"/>
              </w:rPr>
              <w:t>»</w:t>
            </w:r>
          </w:p>
        </w:tc>
        <w:tc>
          <w:tcPr>
            <w:tcW w:w="124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15</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15</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936"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1355"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r>
      <w:tr w:rsidR="008701D0" w:rsidRPr="008701D0" w:rsidTr="008701D0">
        <w:trPr>
          <w:gridAfter w:val="1"/>
          <w:wAfter w:w="52" w:type="dxa"/>
        </w:trPr>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КП «Коломийська міська ритуальна служба»</w:t>
            </w:r>
          </w:p>
        </w:tc>
        <w:tc>
          <w:tcPr>
            <w:tcW w:w="124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9</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9</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936"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1355"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r>
      <w:tr w:rsidR="008701D0" w:rsidRPr="008701D0" w:rsidTr="008701D0">
        <w:trPr>
          <w:gridAfter w:val="1"/>
          <w:wAfter w:w="52" w:type="dxa"/>
        </w:trPr>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КП «</w:t>
            </w:r>
            <w:proofErr w:type="spellStart"/>
            <w:r w:rsidRPr="008701D0">
              <w:rPr>
                <w:rFonts w:ascii="Times New Roman" w:hAnsi="Times New Roman" w:cs="Times New Roman"/>
                <w:sz w:val="24"/>
                <w:szCs w:val="24"/>
              </w:rPr>
              <w:t>Зеленосвіт</w:t>
            </w:r>
            <w:proofErr w:type="spellEnd"/>
            <w:r w:rsidRPr="008701D0">
              <w:rPr>
                <w:rFonts w:ascii="Times New Roman" w:hAnsi="Times New Roman" w:cs="Times New Roman"/>
                <w:sz w:val="24"/>
                <w:szCs w:val="24"/>
              </w:rPr>
              <w:t>»</w:t>
            </w:r>
          </w:p>
        </w:tc>
        <w:tc>
          <w:tcPr>
            <w:tcW w:w="124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2</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2</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936"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1355"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r>
      <w:tr w:rsidR="008701D0" w:rsidRPr="008701D0" w:rsidTr="008701D0">
        <w:trPr>
          <w:gridAfter w:val="1"/>
          <w:wAfter w:w="52" w:type="dxa"/>
          <w:trHeight w:val="313"/>
        </w:trPr>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КП  «Коломийський центральний продовольчий ринок»</w:t>
            </w:r>
          </w:p>
        </w:tc>
        <w:tc>
          <w:tcPr>
            <w:tcW w:w="1247"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2</w:t>
            </w:r>
          </w:p>
        </w:tc>
        <w:tc>
          <w:tcPr>
            <w:tcW w:w="1134" w:type="dxa"/>
            <w:gridSpan w:val="2"/>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2</w:t>
            </w:r>
          </w:p>
        </w:tc>
        <w:tc>
          <w:tcPr>
            <w:tcW w:w="1134" w:type="dxa"/>
            <w:gridSpan w:val="2"/>
          </w:tcPr>
          <w:p w:rsidR="008701D0" w:rsidRPr="008701D0" w:rsidRDefault="008701D0" w:rsidP="008701D0">
            <w:pPr>
              <w:spacing w:after="0" w:line="240" w:lineRule="auto"/>
              <w:jc w:val="center"/>
              <w:rPr>
                <w:rFonts w:ascii="Times New Roman" w:hAnsi="Times New Roman" w:cs="Times New Roman"/>
                <w:b/>
                <w:sz w:val="24"/>
                <w:szCs w:val="24"/>
                <w:lang w:val="en-US"/>
              </w:rPr>
            </w:pPr>
            <w:r w:rsidRPr="008701D0">
              <w:rPr>
                <w:rFonts w:ascii="Times New Roman" w:hAnsi="Times New Roman" w:cs="Times New Roman"/>
                <w:b/>
                <w:sz w:val="24"/>
                <w:szCs w:val="24"/>
                <w:lang w:val="en-US"/>
              </w:rPr>
              <w:t>-</w:t>
            </w:r>
          </w:p>
        </w:tc>
        <w:tc>
          <w:tcPr>
            <w:tcW w:w="936" w:type="dxa"/>
          </w:tcPr>
          <w:p w:rsidR="008701D0" w:rsidRPr="008701D0" w:rsidRDefault="008701D0" w:rsidP="008701D0">
            <w:pPr>
              <w:spacing w:after="0" w:line="240" w:lineRule="auto"/>
              <w:jc w:val="center"/>
              <w:rPr>
                <w:rFonts w:ascii="Times New Roman" w:hAnsi="Times New Roman" w:cs="Times New Roman"/>
                <w:b/>
                <w:sz w:val="24"/>
                <w:szCs w:val="24"/>
                <w:lang w:val="en-US"/>
              </w:rPr>
            </w:pPr>
            <w:r w:rsidRPr="008701D0">
              <w:rPr>
                <w:rFonts w:ascii="Times New Roman" w:hAnsi="Times New Roman" w:cs="Times New Roman"/>
                <w:b/>
                <w:sz w:val="24"/>
                <w:szCs w:val="24"/>
                <w:lang w:val="en-US"/>
              </w:rPr>
              <w:t>-</w:t>
            </w:r>
          </w:p>
        </w:tc>
        <w:tc>
          <w:tcPr>
            <w:tcW w:w="1355" w:type="dxa"/>
          </w:tcPr>
          <w:p w:rsidR="008701D0" w:rsidRPr="008701D0" w:rsidRDefault="008701D0" w:rsidP="008701D0">
            <w:pPr>
              <w:spacing w:after="0" w:line="240" w:lineRule="auto"/>
              <w:jc w:val="center"/>
              <w:rPr>
                <w:rFonts w:ascii="Times New Roman" w:hAnsi="Times New Roman" w:cs="Times New Roman"/>
                <w:b/>
                <w:sz w:val="24"/>
                <w:szCs w:val="24"/>
                <w:lang w:val="en-US"/>
              </w:rPr>
            </w:pPr>
            <w:r w:rsidRPr="008701D0">
              <w:rPr>
                <w:rFonts w:ascii="Times New Roman" w:hAnsi="Times New Roman" w:cs="Times New Roman"/>
                <w:b/>
                <w:sz w:val="24"/>
                <w:szCs w:val="24"/>
                <w:lang w:val="en-US"/>
              </w:rPr>
              <w:t>-</w:t>
            </w:r>
          </w:p>
        </w:tc>
      </w:tr>
      <w:tr w:rsidR="008701D0" w:rsidRPr="008701D0" w:rsidTr="008701D0">
        <w:trPr>
          <w:gridAfter w:val="1"/>
          <w:wAfter w:w="52" w:type="dxa"/>
          <w:trHeight w:val="313"/>
        </w:trPr>
        <w:tc>
          <w:tcPr>
            <w:tcW w:w="3715" w:type="dxa"/>
          </w:tcPr>
          <w:p w:rsidR="008701D0" w:rsidRPr="008701D0" w:rsidRDefault="008701D0" w:rsidP="008701D0">
            <w:pPr>
              <w:spacing w:after="0" w:line="240" w:lineRule="auto"/>
              <w:rPr>
                <w:rFonts w:ascii="Times New Roman" w:hAnsi="Times New Roman" w:cs="Times New Roman"/>
                <w:b/>
                <w:sz w:val="24"/>
                <w:szCs w:val="24"/>
              </w:rPr>
            </w:pPr>
            <w:r w:rsidRPr="008701D0">
              <w:rPr>
                <w:rFonts w:ascii="Times New Roman" w:hAnsi="Times New Roman" w:cs="Times New Roman"/>
                <w:b/>
                <w:sz w:val="24"/>
                <w:szCs w:val="24"/>
              </w:rPr>
              <w:t>Всього:</w:t>
            </w:r>
          </w:p>
        </w:tc>
        <w:tc>
          <w:tcPr>
            <w:tcW w:w="1247" w:type="dxa"/>
            <w:gridSpan w:val="2"/>
          </w:tcPr>
          <w:p w:rsidR="008701D0" w:rsidRPr="008701D0" w:rsidRDefault="008701D0" w:rsidP="008701D0">
            <w:pPr>
              <w:spacing w:after="0" w:line="240" w:lineRule="auto"/>
              <w:jc w:val="center"/>
              <w:rPr>
                <w:rFonts w:ascii="Times New Roman" w:hAnsi="Times New Roman" w:cs="Times New Roman"/>
                <w:b/>
                <w:sz w:val="24"/>
                <w:szCs w:val="24"/>
                <w:lang w:val="en-US"/>
              </w:rPr>
            </w:pPr>
            <w:r w:rsidRPr="008701D0">
              <w:rPr>
                <w:rFonts w:ascii="Times New Roman" w:hAnsi="Times New Roman" w:cs="Times New Roman"/>
                <w:b/>
                <w:sz w:val="24"/>
                <w:szCs w:val="24"/>
                <w:lang w:val="en-US"/>
              </w:rPr>
              <w:t>1361</w:t>
            </w:r>
          </w:p>
        </w:tc>
        <w:tc>
          <w:tcPr>
            <w:tcW w:w="1134" w:type="dxa"/>
            <w:gridSpan w:val="2"/>
          </w:tcPr>
          <w:p w:rsidR="008701D0" w:rsidRPr="008701D0" w:rsidRDefault="008701D0" w:rsidP="008701D0">
            <w:pPr>
              <w:spacing w:after="0" w:line="240" w:lineRule="auto"/>
              <w:jc w:val="center"/>
              <w:rPr>
                <w:rFonts w:ascii="Times New Roman" w:hAnsi="Times New Roman" w:cs="Times New Roman"/>
                <w:b/>
                <w:sz w:val="24"/>
                <w:szCs w:val="24"/>
                <w:lang w:val="en-US"/>
              </w:rPr>
            </w:pPr>
            <w:r w:rsidRPr="008701D0">
              <w:rPr>
                <w:rFonts w:ascii="Times New Roman" w:hAnsi="Times New Roman" w:cs="Times New Roman"/>
                <w:b/>
                <w:sz w:val="24"/>
                <w:szCs w:val="24"/>
                <w:lang w:val="en-US"/>
              </w:rPr>
              <w:t>1316</w:t>
            </w:r>
          </w:p>
        </w:tc>
        <w:tc>
          <w:tcPr>
            <w:tcW w:w="1134" w:type="dxa"/>
            <w:gridSpan w:val="2"/>
          </w:tcPr>
          <w:p w:rsidR="008701D0" w:rsidRPr="008701D0" w:rsidRDefault="008701D0" w:rsidP="008701D0">
            <w:pPr>
              <w:spacing w:after="0" w:line="240" w:lineRule="auto"/>
              <w:jc w:val="center"/>
              <w:rPr>
                <w:rFonts w:ascii="Times New Roman" w:hAnsi="Times New Roman" w:cs="Times New Roman"/>
                <w:b/>
                <w:sz w:val="24"/>
                <w:szCs w:val="24"/>
                <w:lang w:val="en-US"/>
              </w:rPr>
            </w:pPr>
            <w:r w:rsidRPr="008701D0">
              <w:rPr>
                <w:rFonts w:ascii="Times New Roman" w:hAnsi="Times New Roman" w:cs="Times New Roman"/>
                <w:b/>
                <w:sz w:val="24"/>
                <w:szCs w:val="24"/>
                <w:lang w:val="en-US"/>
              </w:rPr>
              <w:t>-</w:t>
            </w:r>
          </w:p>
        </w:tc>
        <w:tc>
          <w:tcPr>
            <w:tcW w:w="936" w:type="dxa"/>
          </w:tcPr>
          <w:p w:rsidR="008701D0" w:rsidRPr="008701D0" w:rsidRDefault="008701D0" w:rsidP="008701D0">
            <w:pPr>
              <w:spacing w:after="0" w:line="240" w:lineRule="auto"/>
              <w:jc w:val="center"/>
              <w:rPr>
                <w:rFonts w:ascii="Times New Roman" w:hAnsi="Times New Roman" w:cs="Times New Roman"/>
                <w:b/>
                <w:sz w:val="24"/>
                <w:szCs w:val="24"/>
                <w:lang w:val="en-US"/>
              </w:rPr>
            </w:pPr>
            <w:r w:rsidRPr="008701D0">
              <w:rPr>
                <w:rFonts w:ascii="Times New Roman" w:hAnsi="Times New Roman" w:cs="Times New Roman"/>
                <w:b/>
                <w:sz w:val="24"/>
                <w:szCs w:val="24"/>
                <w:lang w:val="en-US"/>
              </w:rPr>
              <w:t>-</w:t>
            </w:r>
          </w:p>
        </w:tc>
        <w:tc>
          <w:tcPr>
            <w:tcW w:w="1355" w:type="dxa"/>
          </w:tcPr>
          <w:p w:rsidR="008701D0" w:rsidRPr="008701D0" w:rsidRDefault="008701D0" w:rsidP="008701D0">
            <w:pPr>
              <w:spacing w:after="0" w:line="240" w:lineRule="auto"/>
              <w:jc w:val="center"/>
              <w:rPr>
                <w:rFonts w:ascii="Times New Roman" w:hAnsi="Times New Roman" w:cs="Times New Roman"/>
                <w:b/>
                <w:sz w:val="24"/>
                <w:szCs w:val="24"/>
                <w:lang w:val="en-US"/>
              </w:rPr>
            </w:pPr>
            <w:r w:rsidRPr="008701D0">
              <w:rPr>
                <w:rFonts w:ascii="Times New Roman" w:hAnsi="Times New Roman" w:cs="Times New Roman"/>
                <w:b/>
                <w:sz w:val="24"/>
                <w:szCs w:val="24"/>
                <w:lang w:val="en-US"/>
              </w:rPr>
              <w:t>45</w:t>
            </w:r>
          </w:p>
        </w:tc>
      </w:tr>
    </w:tbl>
    <w:p w:rsidR="008701D0" w:rsidRPr="008701D0" w:rsidRDefault="008701D0" w:rsidP="008701D0">
      <w:pPr>
        <w:spacing w:after="0" w:line="240" w:lineRule="auto"/>
        <w:rPr>
          <w:rFonts w:ascii="Times New Roman" w:hAnsi="Times New Roman" w:cs="Times New Roman"/>
          <w:sz w:val="24"/>
          <w:szCs w:val="24"/>
        </w:rPr>
      </w:pPr>
    </w:p>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 xml:space="preserve"> </w:t>
      </w:r>
    </w:p>
    <w:p w:rsidR="008701D0" w:rsidRPr="008701D0" w:rsidRDefault="008701D0" w:rsidP="008701D0">
      <w:pPr>
        <w:tabs>
          <w:tab w:val="left" w:pos="180"/>
        </w:tabs>
        <w:spacing w:after="0" w:line="240" w:lineRule="auto"/>
        <w:rPr>
          <w:rFonts w:ascii="Times New Roman" w:hAnsi="Times New Roman" w:cs="Times New Roman"/>
          <w:b/>
          <w:sz w:val="24"/>
          <w:szCs w:val="24"/>
        </w:rPr>
      </w:pPr>
    </w:p>
    <w:p w:rsidR="008701D0" w:rsidRPr="00152207" w:rsidRDefault="008701D0" w:rsidP="008701D0">
      <w:pPr>
        <w:spacing w:after="0" w:line="240" w:lineRule="auto"/>
        <w:rPr>
          <w:rFonts w:ascii="Times New Roman" w:hAnsi="Times New Roman" w:cs="Times New Roman"/>
          <w:b/>
          <w:sz w:val="28"/>
          <w:szCs w:val="28"/>
        </w:rPr>
      </w:pPr>
      <w:r w:rsidRPr="00152207">
        <w:rPr>
          <w:rFonts w:ascii="Times New Roman" w:hAnsi="Times New Roman" w:cs="Times New Roman"/>
          <w:b/>
          <w:sz w:val="28"/>
          <w:szCs w:val="28"/>
        </w:rPr>
        <w:t xml:space="preserve">Завідувач сектору контролю відділу </w:t>
      </w:r>
    </w:p>
    <w:p w:rsidR="008701D0" w:rsidRPr="00152207" w:rsidRDefault="008701D0" w:rsidP="008701D0">
      <w:pPr>
        <w:spacing w:after="0" w:line="240" w:lineRule="auto"/>
        <w:rPr>
          <w:rFonts w:ascii="Times New Roman" w:hAnsi="Times New Roman" w:cs="Times New Roman"/>
          <w:b/>
          <w:sz w:val="28"/>
          <w:szCs w:val="28"/>
        </w:rPr>
      </w:pPr>
      <w:r w:rsidRPr="00152207">
        <w:rPr>
          <w:rFonts w:ascii="Times New Roman" w:hAnsi="Times New Roman" w:cs="Times New Roman"/>
          <w:b/>
          <w:sz w:val="28"/>
          <w:szCs w:val="28"/>
        </w:rPr>
        <w:t xml:space="preserve">документообігу управління персоналом </w:t>
      </w:r>
    </w:p>
    <w:p w:rsidR="008701D0" w:rsidRPr="00152207" w:rsidRDefault="008701D0" w:rsidP="008701D0">
      <w:pPr>
        <w:spacing w:after="0" w:line="240" w:lineRule="auto"/>
        <w:rPr>
          <w:rFonts w:ascii="Times New Roman" w:hAnsi="Times New Roman" w:cs="Times New Roman"/>
          <w:b/>
          <w:sz w:val="28"/>
          <w:szCs w:val="28"/>
          <w:lang w:val="en-US"/>
        </w:rPr>
      </w:pPr>
      <w:r w:rsidRPr="00152207">
        <w:rPr>
          <w:rFonts w:ascii="Times New Roman" w:hAnsi="Times New Roman" w:cs="Times New Roman"/>
          <w:b/>
          <w:sz w:val="28"/>
          <w:szCs w:val="28"/>
        </w:rPr>
        <w:t xml:space="preserve">та діловодства міської ради </w:t>
      </w:r>
      <w:r w:rsidRPr="00152207">
        <w:rPr>
          <w:rFonts w:ascii="Times New Roman" w:hAnsi="Times New Roman" w:cs="Times New Roman"/>
          <w:b/>
          <w:sz w:val="28"/>
          <w:szCs w:val="28"/>
        </w:rPr>
        <w:tab/>
      </w:r>
      <w:r w:rsidRPr="00152207">
        <w:rPr>
          <w:rFonts w:ascii="Times New Roman" w:hAnsi="Times New Roman" w:cs="Times New Roman"/>
          <w:b/>
          <w:sz w:val="28"/>
          <w:szCs w:val="28"/>
        </w:rPr>
        <w:tab/>
      </w:r>
      <w:r w:rsidRPr="00152207">
        <w:rPr>
          <w:rFonts w:ascii="Times New Roman" w:hAnsi="Times New Roman" w:cs="Times New Roman"/>
          <w:b/>
          <w:sz w:val="28"/>
          <w:szCs w:val="28"/>
        </w:rPr>
        <w:tab/>
      </w:r>
      <w:r w:rsidRPr="00152207">
        <w:rPr>
          <w:rFonts w:ascii="Times New Roman" w:hAnsi="Times New Roman" w:cs="Times New Roman"/>
          <w:b/>
          <w:sz w:val="28"/>
          <w:szCs w:val="28"/>
        </w:rPr>
        <w:tab/>
        <w:t xml:space="preserve"> Наталія ВОЛЧИНСЬКА </w:t>
      </w:r>
    </w:p>
    <w:p w:rsidR="008701D0" w:rsidRPr="008701D0" w:rsidRDefault="008701D0" w:rsidP="008701D0">
      <w:pPr>
        <w:spacing w:after="0" w:line="240" w:lineRule="auto"/>
        <w:rPr>
          <w:rFonts w:ascii="Times New Roman" w:hAnsi="Times New Roman" w:cs="Times New Roman"/>
          <w:sz w:val="24"/>
          <w:szCs w:val="24"/>
        </w:rPr>
      </w:pPr>
    </w:p>
    <w:p w:rsidR="008701D0" w:rsidRDefault="008701D0" w:rsidP="008701D0">
      <w:pPr>
        <w:spacing w:after="0" w:line="240" w:lineRule="auto"/>
        <w:rPr>
          <w:rFonts w:ascii="Times New Roman" w:hAnsi="Times New Roman" w:cs="Times New Roman"/>
          <w:sz w:val="24"/>
          <w:szCs w:val="24"/>
        </w:rPr>
      </w:pPr>
    </w:p>
    <w:p w:rsidR="008701D0" w:rsidRDefault="008701D0" w:rsidP="008701D0">
      <w:pPr>
        <w:spacing w:after="0" w:line="240" w:lineRule="auto"/>
        <w:rPr>
          <w:rFonts w:ascii="Times New Roman" w:hAnsi="Times New Roman" w:cs="Times New Roman"/>
          <w:sz w:val="24"/>
          <w:szCs w:val="24"/>
        </w:rPr>
      </w:pPr>
    </w:p>
    <w:p w:rsidR="008701D0" w:rsidRDefault="008701D0" w:rsidP="008701D0">
      <w:pPr>
        <w:spacing w:after="0" w:line="240" w:lineRule="auto"/>
        <w:rPr>
          <w:rFonts w:ascii="Times New Roman" w:hAnsi="Times New Roman" w:cs="Times New Roman"/>
          <w:sz w:val="24"/>
          <w:szCs w:val="24"/>
        </w:rPr>
      </w:pPr>
    </w:p>
    <w:p w:rsidR="008701D0" w:rsidRDefault="008701D0" w:rsidP="008701D0">
      <w:pPr>
        <w:spacing w:after="0" w:line="240" w:lineRule="auto"/>
        <w:rPr>
          <w:rFonts w:ascii="Times New Roman" w:hAnsi="Times New Roman" w:cs="Times New Roman"/>
          <w:sz w:val="24"/>
          <w:szCs w:val="24"/>
        </w:rPr>
      </w:pPr>
    </w:p>
    <w:p w:rsidR="008701D0" w:rsidRDefault="008701D0" w:rsidP="008701D0">
      <w:pPr>
        <w:spacing w:after="0" w:line="240" w:lineRule="auto"/>
        <w:rPr>
          <w:rFonts w:ascii="Times New Roman" w:hAnsi="Times New Roman" w:cs="Times New Roman"/>
          <w:sz w:val="24"/>
          <w:szCs w:val="24"/>
        </w:rPr>
      </w:pPr>
    </w:p>
    <w:p w:rsidR="008701D0" w:rsidRDefault="008701D0" w:rsidP="008701D0">
      <w:pPr>
        <w:spacing w:after="0" w:line="240" w:lineRule="auto"/>
        <w:rPr>
          <w:rFonts w:ascii="Times New Roman" w:hAnsi="Times New Roman" w:cs="Times New Roman"/>
          <w:sz w:val="24"/>
          <w:szCs w:val="24"/>
        </w:rPr>
      </w:pPr>
    </w:p>
    <w:p w:rsidR="008701D0" w:rsidRDefault="008701D0" w:rsidP="008701D0">
      <w:pPr>
        <w:spacing w:after="0" w:line="240" w:lineRule="auto"/>
        <w:rPr>
          <w:rFonts w:ascii="Times New Roman" w:hAnsi="Times New Roman" w:cs="Times New Roman"/>
          <w:sz w:val="24"/>
          <w:szCs w:val="24"/>
        </w:rPr>
      </w:pPr>
    </w:p>
    <w:p w:rsidR="008701D0" w:rsidRDefault="008701D0" w:rsidP="008701D0">
      <w:pPr>
        <w:spacing w:after="0" w:line="240" w:lineRule="auto"/>
        <w:rPr>
          <w:rFonts w:ascii="Times New Roman" w:hAnsi="Times New Roman" w:cs="Times New Roman"/>
          <w:sz w:val="24"/>
          <w:szCs w:val="24"/>
        </w:rPr>
      </w:pPr>
    </w:p>
    <w:p w:rsidR="008701D0" w:rsidRPr="008701D0" w:rsidRDefault="008701D0" w:rsidP="008701D0">
      <w:pPr>
        <w:spacing w:after="0" w:line="240" w:lineRule="auto"/>
        <w:rPr>
          <w:rFonts w:ascii="Times New Roman" w:hAnsi="Times New Roman" w:cs="Times New Roman"/>
          <w:sz w:val="24"/>
          <w:szCs w:val="24"/>
        </w:rPr>
      </w:pPr>
    </w:p>
    <w:p w:rsidR="008701D0" w:rsidRPr="00152207" w:rsidRDefault="008701D0" w:rsidP="008701D0">
      <w:pPr>
        <w:spacing w:after="0" w:line="240" w:lineRule="auto"/>
        <w:jc w:val="center"/>
        <w:outlineLvl w:val="0"/>
        <w:rPr>
          <w:rFonts w:ascii="Times New Roman" w:hAnsi="Times New Roman" w:cs="Times New Roman"/>
          <w:b/>
          <w:sz w:val="28"/>
          <w:szCs w:val="28"/>
        </w:rPr>
      </w:pPr>
      <w:r w:rsidRPr="00152207">
        <w:rPr>
          <w:rFonts w:ascii="Times New Roman" w:hAnsi="Times New Roman" w:cs="Times New Roman"/>
          <w:b/>
          <w:sz w:val="28"/>
          <w:szCs w:val="28"/>
        </w:rPr>
        <w:lastRenderedPageBreak/>
        <w:t>Аналіз виконавської дисципліни в роботі з розпорядженнями міського голови та рішеннями виконкому за 2021 рік</w:t>
      </w:r>
    </w:p>
    <w:p w:rsidR="008701D0" w:rsidRPr="008701D0" w:rsidRDefault="008701D0" w:rsidP="008701D0">
      <w:pPr>
        <w:spacing w:after="0" w:line="240" w:lineRule="auto"/>
        <w:jc w:val="center"/>
        <w:outlineLvl w:val="0"/>
        <w:rPr>
          <w:rFonts w:ascii="Times New Roman" w:hAnsi="Times New Roman" w:cs="Times New Roman"/>
          <w:b/>
          <w:sz w:val="24"/>
          <w:szCs w:val="24"/>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304"/>
        <w:gridCol w:w="1695"/>
        <w:gridCol w:w="1279"/>
        <w:gridCol w:w="1134"/>
        <w:gridCol w:w="1134"/>
        <w:gridCol w:w="1108"/>
      </w:tblGrid>
      <w:tr w:rsidR="008701D0" w:rsidRPr="008701D0" w:rsidTr="008701D0">
        <w:trPr>
          <w:trHeight w:val="289"/>
        </w:trPr>
        <w:tc>
          <w:tcPr>
            <w:tcW w:w="2165" w:type="dxa"/>
          </w:tcPr>
          <w:p w:rsidR="008701D0" w:rsidRPr="008701D0" w:rsidRDefault="008701D0" w:rsidP="008701D0">
            <w:pPr>
              <w:spacing w:after="0" w:line="240" w:lineRule="auto"/>
              <w:jc w:val="center"/>
              <w:rPr>
                <w:rFonts w:ascii="Times New Roman" w:hAnsi="Times New Roman" w:cs="Times New Roman"/>
                <w:b/>
                <w:sz w:val="24"/>
                <w:szCs w:val="24"/>
              </w:rPr>
            </w:pPr>
            <w:r w:rsidRPr="008701D0">
              <w:rPr>
                <w:rFonts w:ascii="Times New Roman" w:hAnsi="Times New Roman" w:cs="Times New Roman"/>
                <w:b/>
                <w:sz w:val="24"/>
                <w:szCs w:val="24"/>
              </w:rPr>
              <w:t xml:space="preserve">Виконавець </w:t>
            </w:r>
          </w:p>
        </w:tc>
        <w:tc>
          <w:tcPr>
            <w:tcW w:w="2999" w:type="dxa"/>
            <w:gridSpan w:val="2"/>
          </w:tcPr>
          <w:p w:rsidR="008701D0" w:rsidRPr="008701D0" w:rsidRDefault="008701D0" w:rsidP="008701D0">
            <w:pPr>
              <w:spacing w:after="0" w:line="240" w:lineRule="auto"/>
              <w:jc w:val="center"/>
              <w:rPr>
                <w:rFonts w:ascii="Times New Roman" w:hAnsi="Times New Roman" w:cs="Times New Roman"/>
                <w:b/>
                <w:sz w:val="24"/>
                <w:szCs w:val="24"/>
              </w:rPr>
            </w:pPr>
            <w:r w:rsidRPr="008701D0">
              <w:rPr>
                <w:rFonts w:ascii="Times New Roman" w:hAnsi="Times New Roman" w:cs="Times New Roman"/>
                <w:b/>
                <w:sz w:val="24"/>
                <w:szCs w:val="24"/>
              </w:rPr>
              <w:t>Взято на контроль</w:t>
            </w:r>
          </w:p>
        </w:tc>
        <w:tc>
          <w:tcPr>
            <w:tcW w:w="4655" w:type="dxa"/>
            <w:gridSpan w:val="4"/>
          </w:tcPr>
          <w:p w:rsidR="008701D0" w:rsidRPr="008701D0" w:rsidRDefault="008701D0" w:rsidP="008701D0">
            <w:pPr>
              <w:spacing w:after="0" w:line="240" w:lineRule="auto"/>
              <w:jc w:val="center"/>
              <w:rPr>
                <w:rFonts w:ascii="Times New Roman" w:hAnsi="Times New Roman" w:cs="Times New Roman"/>
                <w:b/>
                <w:sz w:val="24"/>
                <w:szCs w:val="24"/>
              </w:rPr>
            </w:pPr>
            <w:r w:rsidRPr="008701D0">
              <w:rPr>
                <w:rFonts w:ascii="Times New Roman" w:hAnsi="Times New Roman" w:cs="Times New Roman"/>
                <w:b/>
                <w:sz w:val="24"/>
                <w:szCs w:val="24"/>
              </w:rPr>
              <w:t xml:space="preserve">Знято з контролю </w:t>
            </w:r>
          </w:p>
        </w:tc>
      </w:tr>
      <w:tr w:rsidR="008701D0" w:rsidRPr="008701D0" w:rsidTr="008701D0">
        <w:trPr>
          <w:trHeight w:val="409"/>
        </w:trPr>
        <w:tc>
          <w:tcPr>
            <w:tcW w:w="2165" w:type="dxa"/>
            <w:vMerge w:val="restart"/>
          </w:tcPr>
          <w:p w:rsidR="008701D0" w:rsidRPr="008701D0" w:rsidRDefault="008701D0" w:rsidP="008701D0">
            <w:pPr>
              <w:spacing w:after="0" w:line="240" w:lineRule="auto"/>
              <w:jc w:val="center"/>
              <w:rPr>
                <w:rFonts w:ascii="Times New Roman" w:hAnsi="Times New Roman" w:cs="Times New Roman"/>
                <w:b/>
                <w:sz w:val="24"/>
                <w:szCs w:val="24"/>
              </w:rPr>
            </w:pPr>
          </w:p>
        </w:tc>
        <w:tc>
          <w:tcPr>
            <w:tcW w:w="1304" w:type="dxa"/>
            <w:vMerge w:val="restart"/>
          </w:tcPr>
          <w:p w:rsidR="008701D0" w:rsidRPr="008701D0" w:rsidRDefault="008701D0" w:rsidP="008701D0">
            <w:pPr>
              <w:spacing w:after="0" w:line="240" w:lineRule="auto"/>
              <w:jc w:val="center"/>
              <w:rPr>
                <w:rFonts w:ascii="Times New Roman" w:hAnsi="Times New Roman" w:cs="Times New Roman"/>
                <w:b/>
                <w:sz w:val="24"/>
                <w:szCs w:val="24"/>
              </w:rPr>
            </w:pPr>
          </w:p>
          <w:p w:rsidR="008701D0" w:rsidRPr="008701D0" w:rsidRDefault="008701D0" w:rsidP="008701D0">
            <w:pPr>
              <w:spacing w:after="0" w:line="240" w:lineRule="auto"/>
              <w:jc w:val="center"/>
              <w:rPr>
                <w:rFonts w:ascii="Times New Roman" w:hAnsi="Times New Roman" w:cs="Times New Roman"/>
                <w:b/>
                <w:sz w:val="24"/>
                <w:szCs w:val="24"/>
              </w:rPr>
            </w:pPr>
            <w:r w:rsidRPr="008701D0">
              <w:rPr>
                <w:rFonts w:ascii="Times New Roman" w:hAnsi="Times New Roman" w:cs="Times New Roman"/>
                <w:b/>
                <w:sz w:val="24"/>
                <w:szCs w:val="24"/>
              </w:rPr>
              <w:t>Рішення виконкому</w:t>
            </w:r>
          </w:p>
        </w:tc>
        <w:tc>
          <w:tcPr>
            <w:tcW w:w="1695" w:type="dxa"/>
            <w:vMerge w:val="restart"/>
          </w:tcPr>
          <w:p w:rsidR="008701D0" w:rsidRPr="008701D0" w:rsidRDefault="008701D0" w:rsidP="008701D0">
            <w:pPr>
              <w:spacing w:after="0" w:line="240" w:lineRule="auto"/>
              <w:jc w:val="center"/>
              <w:rPr>
                <w:rFonts w:ascii="Times New Roman" w:hAnsi="Times New Roman" w:cs="Times New Roman"/>
                <w:b/>
                <w:sz w:val="24"/>
                <w:szCs w:val="24"/>
              </w:rPr>
            </w:pPr>
            <w:proofErr w:type="spellStart"/>
            <w:r w:rsidRPr="008701D0">
              <w:rPr>
                <w:rFonts w:ascii="Times New Roman" w:hAnsi="Times New Roman" w:cs="Times New Roman"/>
                <w:b/>
                <w:sz w:val="24"/>
                <w:szCs w:val="24"/>
              </w:rPr>
              <w:t>Розпорядже-ння</w:t>
            </w:r>
            <w:proofErr w:type="spellEnd"/>
            <w:r w:rsidRPr="008701D0">
              <w:rPr>
                <w:rFonts w:ascii="Times New Roman" w:hAnsi="Times New Roman" w:cs="Times New Roman"/>
                <w:b/>
                <w:sz w:val="24"/>
                <w:szCs w:val="24"/>
              </w:rPr>
              <w:t xml:space="preserve"> міського голови</w:t>
            </w:r>
          </w:p>
        </w:tc>
        <w:tc>
          <w:tcPr>
            <w:tcW w:w="2413" w:type="dxa"/>
            <w:gridSpan w:val="2"/>
          </w:tcPr>
          <w:p w:rsidR="008701D0" w:rsidRPr="008701D0" w:rsidRDefault="008701D0" w:rsidP="008701D0">
            <w:pPr>
              <w:spacing w:after="0" w:line="240" w:lineRule="auto"/>
              <w:jc w:val="center"/>
              <w:rPr>
                <w:rFonts w:ascii="Times New Roman" w:hAnsi="Times New Roman" w:cs="Times New Roman"/>
                <w:b/>
                <w:sz w:val="24"/>
                <w:szCs w:val="24"/>
              </w:rPr>
            </w:pPr>
            <w:r w:rsidRPr="008701D0">
              <w:rPr>
                <w:rFonts w:ascii="Times New Roman" w:hAnsi="Times New Roman" w:cs="Times New Roman"/>
                <w:b/>
                <w:sz w:val="24"/>
                <w:szCs w:val="24"/>
              </w:rPr>
              <w:t>Рішення виконкому</w:t>
            </w:r>
          </w:p>
        </w:tc>
        <w:tc>
          <w:tcPr>
            <w:tcW w:w="2242" w:type="dxa"/>
            <w:gridSpan w:val="2"/>
          </w:tcPr>
          <w:p w:rsidR="008701D0" w:rsidRPr="008701D0" w:rsidRDefault="008701D0" w:rsidP="008701D0">
            <w:pPr>
              <w:spacing w:after="0" w:line="240" w:lineRule="auto"/>
              <w:jc w:val="center"/>
              <w:rPr>
                <w:rFonts w:ascii="Times New Roman" w:hAnsi="Times New Roman" w:cs="Times New Roman"/>
                <w:b/>
                <w:sz w:val="24"/>
                <w:szCs w:val="24"/>
              </w:rPr>
            </w:pPr>
            <w:r w:rsidRPr="008701D0">
              <w:rPr>
                <w:rFonts w:ascii="Times New Roman" w:hAnsi="Times New Roman" w:cs="Times New Roman"/>
                <w:b/>
                <w:sz w:val="24"/>
                <w:szCs w:val="24"/>
              </w:rPr>
              <w:t>Розпорядження міського голови</w:t>
            </w:r>
          </w:p>
        </w:tc>
      </w:tr>
      <w:tr w:rsidR="008701D0" w:rsidRPr="008701D0" w:rsidTr="008701D0">
        <w:trPr>
          <w:trHeight w:val="995"/>
        </w:trPr>
        <w:tc>
          <w:tcPr>
            <w:tcW w:w="2165" w:type="dxa"/>
            <w:vMerge/>
          </w:tcPr>
          <w:p w:rsidR="008701D0" w:rsidRPr="008701D0" w:rsidRDefault="008701D0" w:rsidP="008701D0">
            <w:pPr>
              <w:spacing w:after="0" w:line="240" w:lineRule="auto"/>
              <w:rPr>
                <w:rFonts w:ascii="Times New Roman" w:hAnsi="Times New Roman" w:cs="Times New Roman"/>
                <w:sz w:val="24"/>
                <w:szCs w:val="24"/>
              </w:rPr>
            </w:pPr>
          </w:p>
        </w:tc>
        <w:tc>
          <w:tcPr>
            <w:tcW w:w="1304" w:type="dxa"/>
            <w:vMerge/>
          </w:tcPr>
          <w:p w:rsidR="008701D0" w:rsidRPr="008701D0" w:rsidRDefault="008701D0" w:rsidP="008701D0">
            <w:pPr>
              <w:spacing w:after="0" w:line="240" w:lineRule="auto"/>
              <w:jc w:val="center"/>
              <w:rPr>
                <w:rFonts w:ascii="Times New Roman" w:hAnsi="Times New Roman" w:cs="Times New Roman"/>
                <w:b/>
                <w:sz w:val="24"/>
                <w:szCs w:val="24"/>
              </w:rPr>
            </w:pPr>
          </w:p>
        </w:tc>
        <w:tc>
          <w:tcPr>
            <w:tcW w:w="1695" w:type="dxa"/>
            <w:vMerge/>
          </w:tcPr>
          <w:p w:rsidR="008701D0" w:rsidRPr="008701D0" w:rsidRDefault="008701D0" w:rsidP="008701D0">
            <w:pPr>
              <w:spacing w:after="0" w:line="240" w:lineRule="auto"/>
              <w:jc w:val="center"/>
              <w:rPr>
                <w:rFonts w:ascii="Times New Roman" w:hAnsi="Times New Roman" w:cs="Times New Roman"/>
                <w:b/>
                <w:sz w:val="24"/>
                <w:szCs w:val="24"/>
              </w:rPr>
            </w:pPr>
          </w:p>
        </w:tc>
        <w:tc>
          <w:tcPr>
            <w:tcW w:w="1279" w:type="dxa"/>
          </w:tcPr>
          <w:p w:rsidR="008701D0" w:rsidRPr="008701D0" w:rsidRDefault="008701D0" w:rsidP="008701D0">
            <w:pPr>
              <w:spacing w:after="0" w:line="240" w:lineRule="auto"/>
              <w:jc w:val="center"/>
              <w:rPr>
                <w:rFonts w:ascii="Times New Roman" w:hAnsi="Times New Roman" w:cs="Times New Roman"/>
                <w:b/>
                <w:sz w:val="24"/>
                <w:szCs w:val="24"/>
              </w:rPr>
            </w:pPr>
            <w:r w:rsidRPr="008701D0">
              <w:rPr>
                <w:rFonts w:ascii="Times New Roman" w:hAnsi="Times New Roman" w:cs="Times New Roman"/>
                <w:b/>
                <w:sz w:val="24"/>
                <w:szCs w:val="24"/>
              </w:rPr>
              <w:t>З них виконано у встановлені терміни</w:t>
            </w:r>
          </w:p>
        </w:tc>
        <w:tc>
          <w:tcPr>
            <w:tcW w:w="1134" w:type="dxa"/>
          </w:tcPr>
          <w:p w:rsidR="008701D0" w:rsidRPr="008701D0" w:rsidRDefault="008701D0" w:rsidP="008701D0">
            <w:pPr>
              <w:spacing w:after="0" w:line="240" w:lineRule="auto"/>
              <w:jc w:val="center"/>
              <w:rPr>
                <w:rFonts w:ascii="Times New Roman" w:hAnsi="Times New Roman" w:cs="Times New Roman"/>
                <w:b/>
                <w:sz w:val="24"/>
                <w:szCs w:val="24"/>
              </w:rPr>
            </w:pPr>
            <w:r w:rsidRPr="008701D0">
              <w:rPr>
                <w:rFonts w:ascii="Times New Roman" w:hAnsi="Times New Roman" w:cs="Times New Roman"/>
                <w:b/>
                <w:sz w:val="24"/>
                <w:szCs w:val="24"/>
              </w:rPr>
              <w:t>З них виконано з порушенням термінів</w:t>
            </w:r>
          </w:p>
        </w:tc>
        <w:tc>
          <w:tcPr>
            <w:tcW w:w="1134" w:type="dxa"/>
          </w:tcPr>
          <w:p w:rsidR="008701D0" w:rsidRPr="008701D0" w:rsidRDefault="008701D0" w:rsidP="008701D0">
            <w:pPr>
              <w:spacing w:after="0" w:line="240" w:lineRule="auto"/>
              <w:jc w:val="center"/>
              <w:rPr>
                <w:rFonts w:ascii="Times New Roman" w:hAnsi="Times New Roman" w:cs="Times New Roman"/>
                <w:b/>
                <w:sz w:val="24"/>
                <w:szCs w:val="24"/>
              </w:rPr>
            </w:pPr>
            <w:r w:rsidRPr="008701D0">
              <w:rPr>
                <w:rFonts w:ascii="Times New Roman" w:hAnsi="Times New Roman" w:cs="Times New Roman"/>
                <w:b/>
                <w:sz w:val="24"/>
                <w:szCs w:val="24"/>
              </w:rPr>
              <w:t>З них виконано у встановлені терміни</w:t>
            </w:r>
          </w:p>
        </w:tc>
        <w:tc>
          <w:tcPr>
            <w:tcW w:w="1108" w:type="dxa"/>
          </w:tcPr>
          <w:p w:rsidR="008701D0" w:rsidRPr="008701D0" w:rsidRDefault="008701D0" w:rsidP="008701D0">
            <w:pPr>
              <w:spacing w:after="0" w:line="240" w:lineRule="auto"/>
              <w:jc w:val="center"/>
              <w:rPr>
                <w:rFonts w:ascii="Times New Roman" w:hAnsi="Times New Roman" w:cs="Times New Roman"/>
                <w:b/>
                <w:sz w:val="24"/>
                <w:szCs w:val="24"/>
              </w:rPr>
            </w:pPr>
            <w:r w:rsidRPr="008701D0">
              <w:rPr>
                <w:rFonts w:ascii="Times New Roman" w:hAnsi="Times New Roman" w:cs="Times New Roman"/>
                <w:b/>
                <w:sz w:val="24"/>
                <w:szCs w:val="24"/>
              </w:rPr>
              <w:t>З них виконано з порушенням термінів</w:t>
            </w:r>
          </w:p>
        </w:tc>
      </w:tr>
      <w:tr w:rsidR="008701D0" w:rsidRPr="008701D0" w:rsidTr="008701D0">
        <w:trPr>
          <w:trHeight w:val="233"/>
        </w:trPr>
        <w:tc>
          <w:tcPr>
            <w:tcW w:w="2165" w:type="dxa"/>
          </w:tcPr>
          <w:p w:rsidR="008701D0" w:rsidRPr="008701D0" w:rsidRDefault="008701D0" w:rsidP="008701D0">
            <w:pPr>
              <w:spacing w:after="0" w:line="240" w:lineRule="auto"/>
              <w:jc w:val="both"/>
              <w:rPr>
                <w:rFonts w:ascii="Times New Roman" w:hAnsi="Times New Roman" w:cs="Times New Roman"/>
                <w:sz w:val="24"/>
                <w:szCs w:val="24"/>
              </w:rPr>
            </w:pPr>
            <w:r w:rsidRPr="008701D0">
              <w:rPr>
                <w:rFonts w:ascii="Times New Roman" w:hAnsi="Times New Roman" w:cs="Times New Roman"/>
                <w:sz w:val="24"/>
                <w:szCs w:val="24"/>
              </w:rPr>
              <w:t>Загальний відділ міської ради</w:t>
            </w:r>
          </w:p>
        </w:tc>
        <w:tc>
          <w:tcPr>
            <w:tcW w:w="130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1</w:t>
            </w:r>
          </w:p>
        </w:tc>
        <w:tc>
          <w:tcPr>
            <w:tcW w:w="1695"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1</w:t>
            </w:r>
          </w:p>
        </w:tc>
        <w:tc>
          <w:tcPr>
            <w:tcW w:w="1279"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4</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1</w:t>
            </w:r>
          </w:p>
        </w:tc>
        <w:tc>
          <w:tcPr>
            <w:tcW w:w="1108"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rPr>
          <w:trHeight w:val="210"/>
        </w:trPr>
        <w:tc>
          <w:tcPr>
            <w:tcW w:w="2165" w:type="dxa"/>
          </w:tcPr>
          <w:p w:rsidR="008701D0" w:rsidRPr="008701D0" w:rsidRDefault="008701D0" w:rsidP="008701D0">
            <w:pPr>
              <w:spacing w:after="0" w:line="240" w:lineRule="auto"/>
              <w:jc w:val="both"/>
              <w:rPr>
                <w:rFonts w:ascii="Times New Roman" w:hAnsi="Times New Roman" w:cs="Times New Roman"/>
                <w:sz w:val="24"/>
                <w:szCs w:val="24"/>
              </w:rPr>
            </w:pPr>
            <w:r w:rsidRPr="008701D0">
              <w:rPr>
                <w:rFonts w:ascii="Times New Roman" w:hAnsi="Times New Roman" w:cs="Times New Roman"/>
                <w:sz w:val="24"/>
                <w:szCs w:val="24"/>
              </w:rPr>
              <w:t>Відділ звернень міської ради</w:t>
            </w:r>
          </w:p>
        </w:tc>
        <w:tc>
          <w:tcPr>
            <w:tcW w:w="130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1</w:t>
            </w:r>
          </w:p>
        </w:tc>
        <w:tc>
          <w:tcPr>
            <w:tcW w:w="1695"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279"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2</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108"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rPr>
          <w:trHeight w:val="314"/>
        </w:trPr>
        <w:tc>
          <w:tcPr>
            <w:tcW w:w="2165" w:type="dxa"/>
          </w:tcPr>
          <w:p w:rsidR="008701D0" w:rsidRPr="008701D0" w:rsidRDefault="008701D0" w:rsidP="008701D0">
            <w:pPr>
              <w:spacing w:after="0" w:line="240" w:lineRule="auto"/>
              <w:jc w:val="both"/>
              <w:rPr>
                <w:rFonts w:ascii="Times New Roman" w:hAnsi="Times New Roman" w:cs="Times New Roman"/>
                <w:sz w:val="24"/>
                <w:szCs w:val="24"/>
              </w:rPr>
            </w:pPr>
            <w:r w:rsidRPr="008701D0">
              <w:rPr>
                <w:rFonts w:ascii="Times New Roman" w:hAnsi="Times New Roman" w:cs="Times New Roman"/>
                <w:sz w:val="24"/>
                <w:szCs w:val="24"/>
              </w:rPr>
              <w:t>Відділ з питань цивільного захисту міської ради</w:t>
            </w:r>
          </w:p>
        </w:tc>
        <w:tc>
          <w:tcPr>
            <w:tcW w:w="1304"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4</w:t>
            </w:r>
          </w:p>
        </w:tc>
        <w:tc>
          <w:tcPr>
            <w:tcW w:w="1695"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2</w:t>
            </w:r>
          </w:p>
        </w:tc>
        <w:tc>
          <w:tcPr>
            <w:tcW w:w="1279"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4</w:t>
            </w:r>
          </w:p>
        </w:tc>
        <w:tc>
          <w:tcPr>
            <w:tcW w:w="1108"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w:t>
            </w:r>
          </w:p>
        </w:tc>
      </w:tr>
      <w:tr w:rsidR="008701D0" w:rsidRPr="008701D0" w:rsidTr="008701D0">
        <w:trPr>
          <w:trHeight w:val="289"/>
        </w:trPr>
        <w:tc>
          <w:tcPr>
            <w:tcW w:w="2165" w:type="dxa"/>
          </w:tcPr>
          <w:p w:rsidR="008701D0" w:rsidRPr="008701D0" w:rsidRDefault="008701D0" w:rsidP="008701D0">
            <w:pPr>
              <w:spacing w:after="0" w:line="240" w:lineRule="auto"/>
              <w:jc w:val="both"/>
              <w:rPr>
                <w:rFonts w:ascii="Times New Roman" w:hAnsi="Times New Roman" w:cs="Times New Roman"/>
                <w:sz w:val="24"/>
                <w:szCs w:val="24"/>
              </w:rPr>
            </w:pPr>
            <w:r w:rsidRPr="008701D0">
              <w:rPr>
                <w:rFonts w:ascii="Times New Roman" w:hAnsi="Times New Roman" w:cs="Times New Roman"/>
                <w:sz w:val="24"/>
                <w:szCs w:val="24"/>
              </w:rPr>
              <w:t>Управління освіти міської ради</w:t>
            </w:r>
          </w:p>
        </w:tc>
        <w:tc>
          <w:tcPr>
            <w:tcW w:w="130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5</w:t>
            </w:r>
          </w:p>
        </w:tc>
        <w:tc>
          <w:tcPr>
            <w:tcW w:w="1695"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1</w:t>
            </w:r>
          </w:p>
        </w:tc>
        <w:tc>
          <w:tcPr>
            <w:tcW w:w="1279"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2</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108"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rPr>
          <w:trHeight w:val="251"/>
        </w:trPr>
        <w:tc>
          <w:tcPr>
            <w:tcW w:w="2165" w:type="dxa"/>
          </w:tcPr>
          <w:p w:rsidR="008701D0" w:rsidRPr="008701D0" w:rsidRDefault="008701D0" w:rsidP="008701D0">
            <w:pPr>
              <w:spacing w:after="0" w:line="240" w:lineRule="auto"/>
              <w:jc w:val="both"/>
              <w:rPr>
                <w:rFonts w:ascii="Times New Roman" w:hAnsi="Times New Roman" w:cs="Times New Roman"/>
                <w:sz w:val="24"/>
                <w:szCs w:val="24"/>
              </w:rPr>
            </w:pPr>
            <w:r w:rsidRPr="008701D0">
              <w:rPr>
                <w:rFonts w:ascii="Times New Roman" w:hAnsi="Times New Roman" w:cs="Times New Roman"/>
                <w:sz w:val="24"/>
                <w:szCs w:val="24"/>
              </w:rPr>
              <w:t>Управління культури міської ради</w:t>
            </w:r>
          </w:p>
        </w:tc>
        <w:tc>
          <w:tcPr>
            <w:tcW w:w="130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695"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2</w:t>
            </w:r>
          </w:p>
        </w:tc>
        <w:tc>
          <w:tcPr>
            <w:tcW w:w="1279"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1</w:t>
            </w:r>
          </w:p>
        </w:tc>
        <w:tc>
          <w:tcPr>
            <w:tcW w:w="1108"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rPr>
          <w:trHeight w:val="243"/>
        </w:trPr>
        <w:tc>
          <w:tcPr>
            <w:tcW w:w="2165" w:type="dxa"/>
          </w:tcPr>
          <w:p w:rsidR="008701D0" w:rsidRPr="008701D0" w:rsidRDefault="008701D0" w:rsidP="008701D0">
            <w:pPr>
              <w:spacing w:after="0" w:line="240" w:lineRule="auto"/>
              <w:jc w:val="both"/>
              <w:rPr>
                <w:rFonts w:ascii="Times New Roman" w:hAnsi="Times New Roman" w:cs="Times New Roman"/>
                <w:sz w:val="24"/>
                <w:szCs w:val="24"/>
              </w:rPr>
            </w:pPr>
            <w:r w:rsidRPr="008701D0">
              <w:rPr>
                <w:rFonts w:ascii="Times New Roman" w:hAnsi="Times New Roman" w:cs="Times New Roman"/>
                <w:sz w:val="24"/>
                <w:szCs w:val="24"/>
              </w:rPr>
              <w:t>Фінансове управління міської ради</w:t>
            </w:r>
          </w:p>
        </w:tc>
        <w:tc>
          <w:tcPr>
            <w:tcW w:w="130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695"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2</w:t>
            </w:r>
          </w:p>
        </w:tc>
        <w:tc>
          <w:tcPr>
            <w:tcW w:w="1279"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108"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rPr>
          <w:trHeight w:val="301"/>
        </w:trPr>
        <w:tc>
          <w:tcPr>
            <w:tcW w:w="2165" w:type="dxa"/>
          </w:tcPr>
          <w:p w:rsidR="008701D0" w:rsidRPr="008701D0" w:rsidRDefault="008701D0" w:rsidP="008701D0">
            <w:pPr>
              <w:spacing w:after="0" w:line="240" w:lineRule="auto"/>
              <w:jc w:val="both"/>
              <w:rPr>
                <w:rFonts w:ascii="Times New Roman" w:hAnsi="Times New Roman" w:cs="Times New Roman"/>
                <w:sz w:val="24"/>
                <w:szCs w:val="24"/>
              </w:rPr>
            </w:pPr>
            <w:r w:rsidRPr="008701D0">
              <w:rPr>
                <w:rFonts w:ascii="Times New Roman" w:hAnsi="Times New Roman" w:cs="Times New Roman"/>
                <w:sz w:val="24"/>
                <w:szCs w:val="24"/>
              </w:rPr>
              <w:t>Управління комунального господарства міської ради</w:t>
            </w:r>
          </w:p>
        </w:tc>
        <w:tc>
          <w:tcPr>
            <w:tcW w:w="130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1</w:t>
            </w:r>
          </w:p>
        </w:tc>
        <w:tc>
          <w:tcPr>
            <w:tcW w:w="1695"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279"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1</w:t>
            </w:r>
          </w:p>
        </w:tc>
        <w:tc>
          <w:tcPr>
            <w:tcW w:w="1108"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blPrEx>
          <w:tblLook w:val="0000" w:firstRow="0" w:lastRow="0" w:firstColumn="0" w:lastColumn="0" w:noHBand="0" w:noVBand="0"/>
        </w:tblPrEx>
        <w:trPr>
          <w:trHeight w:val="414"/>
        </w:trPr>
        <w:tc>
          <w:tcPr>
            <w:tcW w:w="2165" w:type="dxa"/>
          </w:tcPr>
          <w:p w:rsidR="008701D0" w:rsidRPr="008701D0" w:rsidRDefault="008701D0" w:rsidP="008701D0">
            <w:pPr>
              <w:spacing w:after="0" w:line="240" w:lineRule="auto"/>
              <w:jc w:val="both"/>
              <w:rPr>
                <w:rFonts w:ascii="Times New Roman" w:hAnsi="Times New Roman" w:cs="Times New Roman"/>
                <w:sz w:val="24"/>
                <w:szCs w:val="24"/>
              </w:rPr>
            </w:pPr>
            <w:r w:rsidRPr="008701D0">
              <w:rPr>
                <w:rFonts w:ascii="Times New Roman" w:hAnsi="Times New Roman" w:cs="Times New Roman"/>
                <w:sz w:val="24"/>
                <w:szCs w:val="24"/>
              </w:rPr>
              <w:t>Відділ комунікації та інформаційних технологій міської ради</w:t>
            </w:r>
          </w:p>
        </w:tc>
        <w:tc>
          <w:tcPr>
            <w:tcW w:w="130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2</w:t>
            </w:r>
          </w:p>
        </w:tc>
        <w:tc>
          <w:tcPr>
            <w:tcW w:w="1695"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2</w:t>
            </w:r>
          </w:p>
        </w:tc>
        <w:tc>
          <w:tcPr>
            <w:tcW w:w="1279"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1</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4</w:t>
            </w:r>
          </w:p>
        </w:tc>
        <w:tc>
          <w:tcPr>
            <w:tcW w:w="1108"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blPrEx>
          <w:tblLook w:val="0000" w:firstRow="0" w:lastRow="0" w:firstColumn="0" w:lastColumn="0" w:noHBand="0" w:noVBand="0"/>
        </w:tblPrEx>
        <w:trPr>
          <w:trHeight w:val="391"/>
        </w:trPr>
        <w:tc>
          <w:tcPr>
            <w:tcW w:w="2165" w:type="dxa"/>
          </w:tcPr>
          <w:p w:rsidR="008701D0" w:rsidRPr="008701D0" w:rsidRDefault="008701D0" w:rsidP="008701D0">
            <w:pPr>
              <w:spacing w:after="0" w:line="240" w:lineRule="auto"/>
              <w:jc w:val="both"/>
              <w:rPr>
                <w:rFonts w:ascii="Times New Roman" w:hAnsi="Times New Roman" w:cs="Times New Roman"/>
                <w:sz w:val="24"/>
                <w:szCs w:val="24"/>
              </w:rPr>
            </w:pPr>
            <w:r w:rsidRPr="008701D0">
              <w:rPr>
                <w:rFonts w:ascii="Times New Roman" w:hAnsi="Times New Roman" w:cs="Times New Roman"/>
                <w:sz w:val="24"/>
                <w:szCs w:val="24"/>
              </w:rPr>
              <w:t>Відділ економіки  міської ради</w:t>
            </w:r>
          </w:p>
        </w:tc>
        <w:tc>
          <w:tcPr>
            <w:tcW w:w="130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1</w:t>
            </w:r>
          </w:p>
        </w:tc>
        <w:tc>
          <w:tcPr>
            <w:tcW w:w="1695"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279"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108"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blPrEx>
          <w:tblLook w:val="0000" w:firstRow="0" w:lastRow="0" w:firstColumn="0" w:lastColumn="0" w:noHBand="0" w:noVBand="0"/>
        </w:tblPrEx>
        <w:trPr>
          <w:trHeight w:val="270"/>
        </w:trPr>
        <w:tc>
          <w:tcPr>
            <w:tcW w:w="2165" w:type="dxa"/>
          </w:tcPr>
          <w:p w:rsidR="008701D0" w:rsidRPr="008701D0" w:rsidRDefault="008701D0" w:rsidP="008701D0">
            <w:pPr>
              <w:spacing w:after="0" w:line="240" w:lineRule="auto"/>
              <w:jc w:val="both"/>
              <w:rPr>
                <w:rFonts w:ascii="Times New Roman" w:hAnsi="Times New Roman" w:cs="Times New Roman"/>
                <w:sz w:val="24"/>
                <w:szCs w:val="24"/>
              </w:rPr>
            </w:pPr>
            <w:r w:rsidRPr="008701D0">
              <w:rPr>
                <w:rFonts w:ascii="Times New Roman" w:hAnsi="Times New Roman" w:cs="Times New Roman"/>
                <w:sz w:val="24"/>
                <w:szCs w:val="24"/>
              </w:rPr>
              <w:t xml:space="preserve">Відділ інвестиційної політики та енергозбереження міської ради </w:t>
            </w:r>
          </w:p>
        </w:tc>
        <w:tc>
          <w:tcPr>
            <w:tcW w:w="130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1</w:t>
            </w:r>
          </w:p>
        </w:tc>
        <w:tc>
          <w:tcPr>
            <w:tcW w:w="1695"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279"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108"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blPrEx>
          <w:tblLook w:val="0000" w:firstRow="0" w:lastRow="0" w:firstColumn="0" w:lastColumn="0" w:noHBand="0" w:noVBand="0"/>
        </w:tblPrEx>
        <w:trPr>
          <w:trHeight w:val="561"/>
        </w:trPr>
        <w:tc>
          <w:tcPr>
            <w:tcW w:w="2165" w:type="dxa"/>
          </w:tcPr>
          <w:p w:rsidR="008701D0" w:rsidRPr="008701D0" w:rsidRDefault="008701D0" w:rsidP="008701D0">
            <w:pPr>
              <w:spacing w:after="0" w:line="240" w:lineRule="auto"/>
              <w:jc w:val="both"/>
              <w:rPr>
                <w:rFonts w:ascii="Times New Roman" w:hAnsi="Times New Roman" w:cs="Times New Roman"/>
                <w:sz w:val="24"/>
                <w:szCs w:val="24"/>
              </w:rPr>
            </w:pPr>
            <w:r w:rsidRPr="008701D0">
              <w:rPr>
                <w:rFonts w:ascii="Times New Roman" w:hAnsi="Times New Roman" w:cs="Times New Roman"/>
                <w:sz w:val="24"/>
                <w:szCs w:val="24"/>
              </w:rPr>
              <w:br w:type="page"/>
              <w:t>Відділ внутрішнього аудиту міської ради</w:t>
            </w:r>
          </w:p>
        </w:tc>
        <w:tc>
          <w:tcPr>
            <w:tcW w:w="130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1695"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1</w:t>
            </w:r>
          </w:p>
        </w:tc>
        <w:tc>
          <w:tcPr>
            <w:tcW w:w="1279"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1</w:t>
            </w:r>
          </w:p>
        </w:tc>
        <w:tc>
          <w:tcPr>
            <w:tcW w:w="1108"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w:t>
            </w:r>
          </w:p>
        </w:tc>
      </w:tr>
      <w:tr w:rsidR="008701D0" w:rsidRPr="008701D0" w:rsidTr="008701D0">
        <w:tblPrEx>
          <w:tblLook w:val="0000" w:firstRow="0" w:lastRow="0" w:firstColumn="0" w:lastColumn="0" w:noHBand="0" w:noVBand="0"/>
        </w:tblPrEx>
        <w:trPr>
          <w:trHeight w:val="179"/>
        </w:trPr>
        <w:tc>
          <w:tcPr>
            <w:tcW w:w="216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 xml:space="preserve">Відділ з питань майна комунальної </w:t>
            </w:r>
            <w:r w:rsidRPr="008701D0">
              <w:rPr>
                <w:rFonts w:ascii="Times New Roman" w:hAnsi="Times New Roman" w:cs="Times New Roman"/>
                <w:sz w:val="24"/>
                <w:szCs w:val="24"/>
              </w:rPr>
              <w:lastRenderedPageBreak/>
              <w:t>власності міської ради</w:t>
            </w:r>
          </w:p>
        </w:tc>
        <w:tc>
          <w:tcPr>
            <w:tcW w:w="1304" w:type="dxa"/>
          </w:tcPr>
          <w:p w:rsidR="008701D0" w:rsidRPr="008701D0" w:rsidRDefault="008701D0" w:rsidP="008701D0">
            <w:pPr>
              <w:spacing w:after="0" w:line="240" w:lineRule="auto"/>
              <w:jc w:val="center"/>
              <w:rPr>
                <w:rFonts w:ascii="Times New Roman" w:hAnsi="Times New Roman" w:cs="Times New Roman"/>
                <w:b/>
                <w:sz w:val="24"/>
                <w:szCs w:val="24"/>
                <w:lang w:val="ru-RU"/>
              </w:rPr>
            </w:pPr>
            <w:r w:rsidRPr="008701D0">
              <w:rPr>
                <w:rFonts w:ascii="Times New Roman" w:hAnsi="Times New Roman" w:cs="Times New Roman"/>
                <w:b/>
                <w:sz w:val="24"/>
                <w:szCs w:val="24"/>
                <w:lang w:val="ru-RU"/>
              </w:rPr>
              <w:lastRenderedPageBreak/>
              <w:t>-</w:t>
            </w:r>
          </w:p>
        </w:tc>
        <w:tc>
          <w:tcPr>
            <w:tcW w:w="1695"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3</w:t>
            </w:r>
          </w:p>
        </w:tc>
        <w:tc>
          <w:tcPr>
            <w:tcW w:w="1279"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2</w:t>
            </w:r>
          </w:p>
        </w:tc>
        <w:tc>
          <w:tcPr>
            <w:tcW w:w="1108" w:type="dxa"/>
          </w:tcPr>
          <w:p w:rsidR="008701D0" w:rsidRPr="008701D0" w:rsidRDefault="008701D0" w:rsidP="008701D0">
            <w:pPr>
              <w:spacing w:after="0" w:line="240" w:lineRule="auto"/>
              <w:jc w:val="center"/>
              <w:rPr>
                <w:rFonts w:ascii="Times New Roman" w:hAnsi="Times New Roman" w:cs="Times New Roman"/>
                <w:b/>
                <w:sz w:val="24"/>
                <w:szCs w:val="24"/>
                <w:lang w:val="ru-RU"/>
              </w:rPr>
            </w:pPr>
            <w:r w:rsidRPr="008701D0">
              <w:rPr>
                <w:rFonts w:ascii="Times New Roman" w:hAnsi="Times New Roman" w:cs="Times New Roman"/>
                <w:b/>
                <w:sz w:val="24"/>
                <w:szCs w:val="24"/>
                <w:lang w:val="ru-RU"/>
              </w:rPr>
              <w:t>-</w:t>
            </w:r>
          </w:p>
        </w:tc>
      </w:tr>
      <w:tr w:rsidR="008701D0" w:rsidRPr="008701D0" w:rsidTr="008701D0">
        <w:tblPrEx>
          <w:tblLook w:val="0000" w:firstRow="0" w:lastRow="0" w:firstColumn="0" w:lastColumn="0" w:noHBand="0" w:noVBand="0"/>
        </w:tblPrEx>
        <w:trPr>
          <w:trHeight w:val="179"/>
        </w:trPr>
        <w:tc>
          <w:tcPr>
            <w:tcW w:w="216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 xml:space="preserve">Департамент соціальної політики міської ради </w:t>
            </w:r>
          </w:p>
        </w:tc>
        <w:tc>
          <w:tcPr>
            <w:tcW w:w="130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1</w:t>
            </w:r>
          </w:p>
        </w:tc>
        <w:tc>
          <w:tcPr>
            <w:tcW w:w="1695"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w:t>
            </w:r>
          </w:p>
        </w:tc>
        <w:tc>
          <w:tcPr>
            <w:tcW w:w="1279"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2</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w:t>
            </w:r>
          </w:p>
        </w:tc>
        <w:tc>
          <w:tcPr>
            <w:tcW w:w="1108"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w:t>
            </w:r>
          </w:p>
        </w:tc>
      </w:tr>
      <w:tr w:rsidR="008701D0" w:rsidRPr="008701D0" w:rsidTr="008701D0">
        <w:tblPrEx>
          <w:tblLook w:val="0000" w:firstRow="0" w:lastRow="0" w:firstColumn="0" w:lastColumn="0" w:noHBand="0" w:noVBand="0"/>
        </w:tblPrEx>
        <w:trPr>
          <w:trHeight w:val="179"/>
        </w:trPr>
        <w:tc>
          <w:tcPr>
            <w:tcW w:w="216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Служба у справах дітей міської ради</w:t>
            </w:r>
          </w:p>
        </w:tc>
        <w:tc>
          <w:tcPr>
            <w:tcW w:w="130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1</w:t>
            </w:r>
          </w:p>
        </w:tc>
        <w:tc>
          <w:tcPr>
            <w:tcW w:w="1695"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w:t>
            </w:r>
          </w:p>
        </w:tc>
        <w:tc>
          <w:tcPr>
            <w:tcW w:w="1279"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1</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w:t>
            </w:r>
          </w:p>
        </w:tc>
        <w:tc>
          <w:tcPr>
            <w:tcW w:w="1108"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w:t>
            </w:r>
          </w:p>
        </w:tc>
      </w:tr>
      <w:tr w:rsidR="008701D0" w:rsidRPr="008701D0" w:rsidTr="008701D0">
        <w:tblPrEx>
          <w:tblLook w:val="0000" w:firstRow="0" w:lastRow="0" w:firstColumn="0" w:lastColumn="0" w:noHBand="0" w:noVBand="0"/>
        </w:tblPrEx>
        <w:trPr>
          <w:trHeight w:val="179"/>
        </w:trPr>
        <w:tc>
          <w:tcPr>
            <w:tcW w:w="216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Організаційний відділ міської ради</w:t>
            </w:r>
          </w:p>
        </w:tc>
        <w:tc>
          <w:tcPr>
            <w:tcW w:w="1304" w:type="dxa"/>
          </w:tcPr>
          <w:p w:rsidR="008701D0" w:rsidRPr="008701D0" w:rsidRDefault="008701D0" w:rsidP="008701D0">
            <w:pPr>
              <w:spacing w:after="0" w:line="240" w:lineRule="auto"/>
              <w:jc w:val="center"/>
              <w:rPr>
                <w:rFonts w:ascii="Times New Roman" w:hAnsi="Times New Roman" w:cs="Times New Roman"/>
                <w:b/>
                <w:sz w:val="24"/>
                <w:szCs w:val="24"/>
                <w:lang w:val="ru-RU"/>
              </w:rPr>
            </w:pPr>
            <w:r w:rsidRPr="008701D0">
              <w:rPr>
                <w:rFonts w:ascii="Times New Roman" w:hAnsi="Times New Roman" w:cs="Times New Roman"/>
                <w:b/>
                <w:sz w:val="24"/>
                <w:szCs w:val="24"/>
                <w:lang w:val="ru-RU"/>
              </w:rPr>
              <w:t>-</w:t>
            </w:r>
          </w:p>
        </w:tc>
        <w:tc>
          <w:tcPr>
            <w:tcW w:w="1695"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1</w:t>
            </w:r>
          </w:p>
        </w:tc>
        <w:tc>
          <w:tcPr>
            <w:tcW w:w="1279" w:type="dxa"/>
          </w:tcPr>
          <w:p w:rsidR="008701D0" w:rsidRPr="008701D0" w:rsidRDefault="008701D0" w:rsidP="008701D0">
            <w:pPr>
              <w:spacing w:after="0" w:line="240" w:lineRule="auto"/>
              <w:jc w:val="center"/>
              <w:rPr>
                <w:rFonts w:ascii="Times New Roman" w:hAnsi="Times New Roman" w:cs="Times New Roman"/>
                <w:b/>
                <w:sz w:val="24"/>
                <w:szCs w:val="24"/>
                <w:lang w:val="ru-RU"/>
              </w:rPr>
            </w:pPr>
            <w:r w:rsidRPr="008701D0">
              <w:rPr>
                <w:rFonts w:ascii="Times New Roman" w:hAnsi="Times New Roman" w:cs="Times New Roman"/>
                <w:b/>
                <w:sz w:val="24"/>
                <w:szCs w:val="24"/>
                <w:lang w:val="ru-RU"/>
              </w:rPr>
              <w:t>-</w:t>
            </w:r>
          </w:p>
        </w:tc>
        <w:tc>
          <w:tcPr>
            <w:tcW w:w="1134" w:type="dxa"/>
          </w:tcPr>
          <w:p w:rsidR="008701D0" w:rsidRPr="008701D0" w:rsidRDefault="008701D0" w:rsidP="008701D0">
            <w:pPr>
              <w:spacing w:after="0" w:line="240" w:lineRule="auto"/>
              <w:jc w:val="center"/>
              <w:rPr>
                <w:rFonts w:ascii="Times New Roman" w:hAnsi="Times New Roman" w:cs="Times New Roman"/>
                <w:b/>
                <w:sz w:val="24"/>
                <w:szCs w:val="24"/>
                <w:lang w:val="ru-RU"/>
              </w:rPr>
            </w:pPr>
            <w:r w:rsidRPr="008701D0">
              <w:rPr>
                <w:rFonts w:ascii="Times New Roman" w:hAnsi="Times New Roman" w:cs="Times New Roman"/>
                <w:b/>
                <w:sz w:val="24"/>
                <w:szCs w:val="24"/>
                <w:lang w:val="ru-RU"/>
              </w:rPr>
              <w:t>-</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1</w:t>
            </w:r>
          </w:p>
        </w:tc>
        <w:tc>
          <w:tcPr>
            <w:tcW w:w="1108" w:type="dxa"/>
          </w:tcPr>
          <w:p w:rsidR="008701D0" w:rsidRPr="008701D0" w:rsidRDefault="008701D0" w:rsidP="008701D0">
            <w:pPr>
              <w:spacing w:after="0" w:line="240" w:lineRule="auto"/>
              <w:jc w:val="center"/>
              <w:rPr>
                <w:rFonts w:ascii="Times New Roman" w:hAnsi="Times New Roman" w:cs="Times New Roman"/>
                <w:b/>
                <w:sz w:val="24"/>
                <w:szCs w:val="24"/>
                <w:lang w:val="ru-RU"/>
              </w:rPr>
            </w:pPr>
            <w:r w:rsidRPr="008701D0">
              <w:rPr>
                <w:rFonts w:ascii="Times New Roman" w:hAnsi="Times New Roman" w:cs="Times New Roman"/>
                <w:b/>
                <w:sz w:val="24"/>
                <w:szCs w:val="24"/>
                <w:lang w:val="ru-RU"/>
              </w:rPr>
              <w:t>-</w:t>
            </w:r>
          </w:p>
        </w:tc>
      </w:tr>
      <w:tr w:rsidR="008701D0" w:rsidRPr="008701D0" w:rsidTr="008701D0">
        <w:tblPrEx>
          <w:tblLook w:val="0000" w:firstRow="0" w:lastRow="0" w:firstColumn="0" w:lastColumn="0" w:noHBand="0" w:noVBand="0"/>
        </w:tblPrEx>
        <w:trPr>
          <w:trHeight w:val="179"/>
        </w:trPr>
        <w:tc>
          <w:tcPr>
            <w:tcW w:w="216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Відділ молоді та спорту міської ради</w:t>
            </w:r>
          </w:p>
        </w:tc>
        <w:tc>
          <w:tcPr>
            <w:tcW w:w="1304"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1</w:t>
            </w:r>
          </w:p>
        </w:tc>
        <w:tc>
          <w:tcPr>
            <w:tcW w:w="1695" w:type="dxa"/>
          </w:tcPr>
          <w:p w:rsidR="008701D0" w:rsidRPr="008701D0" w:rsidRDefault="008701D0" w:rsidP="008701D0">
            <w:pPr>
              <w:spacing w:after="0" w:line="240" w:lineRule="auto"/>
              <w:jc w:val="center"/>
              <w:rPr>
                <w:rFonts w:ascii="Times New Roman" w:hAnsi="Times New Roman" w:cs="Times New Roman"/>
                <w:b/>
                <w:sz w:val="24"/>
                <w:szCs w:val="24"/>
                <w:lang w:val="ru-RU"/>
              </w:rPr>
            </w:pPr>
            <w:r w:rsidRPr="008701D0">
              <w:rPr>
                <w:rFonts w:ascii="Times New Roman" w:hAnsi="Times New Roman" w:cs="Times New Roman"/>
                <w:b/>
                <w:sz w:val="24"/>
                <w:szCs w:val="24"/>
                <w:lang w:val="ru-RU"/>
              </w:rPr>
              <w:t>-</w:t>
            </w:r>
          </w:p>
        </w:tc>
        <w:tc>
          <w:tcPr>
            <w:tcW w:w="1279" w:type="dxa"/>
          </w:tcPr>
          <w:p w:rsidR="008701D0" w:rsidRPr="008701D0" w:rsidRDefault="008701D0" w:rsidP="008701D0">
            <w:pPr>
              <w:spacing w:after="0" w:line="240" w:lineRule="auto"/>
              <w:jc w:val="center"/>
              <w:rPr>
                <w:rFonts w:ascii="Times New Roman" w:hAnsi="Times New Roman" w:cs="Times New Roman"/>
                <w:b/>
                <w:sz w:val="24"/>
                <w:szCs w:val="24"/>
                <w:lang w:val="ru-RU"/>
              </w:rPr>
            </w:pPr>
            <w:r w:rsidRPr="008701D0">
              <w:rPr>
                <w:rFonts w:ascii="Times New Roman" w:hAnsi="Times New Roman" w:cs="Times New Roman"/>
                <w:b/>
                <w:sz w:val="24"/>
                <w:szCs w:val="24"/>
                <w:lang w:val="ru-RU"/>
              </w:rPr>
              <w:t>-</w:t>
            </w:r>
          </w:p>
        </w:tc>
        <w:tc>
          <w:tcPr>
            <w:tcW w:w="1134" w:type="dxa"/>
          </w:tcPr>
          <w:p w:rsidR="008701D0" w:rsidRPr="008701D0" w:rsidRDefault="008701D0" w:rsidP="008701D0">
            <w:pPr>
              <w:spacing w:after="0" w:line="240" w:lineRule="auto"/>
              <w:jc w:val="center"/>
              <w:rPr>
                <w:rFonts w:ascii="Times New Roman" w:hAnsi="Times New Roman" w:cs="Times New Roman"/>
                <w:b/>
                <w:sz w:val="24"/>
                <w:szCs w:val="24"/>
                <w:lang w:val="ru-RU"/>
              </w:rPr>
            </w:pPr>
            <w:r w:rsidRPr="008701D0">
              <w:rPr>
                <w:rFonts w:ascii="Times New Roman" w:hAnsi="Times New Roman" w:cs="Times New Roman"/>
                <w:b/>
                <w:sz w:val="24"/>
                <w:szCs w:val="24"/>
                <w:lang w:val="ru-RU"/>
              </w:rPr>
              <w:t>-</w:t>
            </w:r>
          </w:p>
        </w:tc>
        <w:tc>
          <w:tcPr>
            <w:tcW w:w="1134" w:type="dxa"/>
          </w:tcPr>
          <w:p w:rsidR="008701D0" w:rsidRPr="008701D0" w:rsidRDefault="008701D0" w:rsidP="008701D0">
            <w:pPr>
              <w:spacing w:after="0" w:line="240" w:lineRule="auto"/>
              <w:jc w:val="center"/>
              <w:rPr>
                <w:rFonts w:ascii="Times New Roman" w:hAnsi="Times New Roman" w:cs="Times New Roman"/>
                <w:b/>
                <w:sz w:val="24"/>
                <w:szCs w:val="24"/>
                <w:lang w:val="ru-RU"/>
              </w:rPr>
            </w:pPr>
            <w:r w:rsidRPr="008701D0">
              <w:rPr>
                <w:rFonts w:ascii="Times New Roman" w:hAnsi="Times New Roman" w:cs="Times New Roman"/>
                <w:b/>
                <w:sz w:val="24"/>
                <w:szCs w:val="24"/>
                <w:lang w:val="ru-RU"/>
              </w:rPr>
              <w:t>-</w:t>
            </w:r>
          </w:p>
        </w:tc>
        <w:tc>
          <w:tcPr>
            <w:tcW w:w="1108" w:type="dxa"/>
          </w:tcPr>
          <w:p w:rsidR="008701D0" w:rsidRPr="008701D0" w:rsidRDefault="008701D0" w:rsidP="008701D0">
            <w:pPr>
              <w:spacing w:after="0" w:line="240" w:lineRule="auto"/>
              <w:jc w:val="center"/>
              <w:rPr>
                <w:rFonts w:ascii="Times New Roman" w:hAnsi="Times New Roman" w:cs="Times New Roman"/>
                <w:b/>
                <w:sz w:val="24"/>
                <w:szCs w:val="24"/>
                <w:lang w:val="ru-RU"/>
              </w:rPr>
            </w:pPr>
            <w:r w:rsidRPr="008701D0">
              <w:rPr>
                <w:rFonts w:ascii="Times New Roman" w:hAnsi="Times New Roman" w:cs="Times New Roman"/>
                <w:b/>
                <w:sz w:val="24"/>
                <w:szCs w:val="24"/>
                <w:lang w:val="ru-RU"/>
              </w:rPr>
              <w:t>-</w:t>
            </w:r>
          </w:p>
        </w:tc>
      </w:tr>
      <w:tr w:rsidR="008701D0" w:rsidRPr="008701D0" w:rsidTr="008701D0">
        <w:tblPrEx>
          <w:tblLook w:val="0000" w:firstRow="0" w:lastRow="0" w:firstColumn="0" w:lastColumn="0" w:noHBand="0" w:noVBand="0"/>
        </w:tblPrEx>
        <w:trPr>
          <w:trHeight w:val="179"/>
        </w:trPr>
        <w:tc>
          <w:tcPr>
            <w:tcW w:w="2165" w:type="dxa"/>
          </w:tcPr>
          <w:p w:rsidR="008701D0" w:rsidRPr="008701D0" w:rsidRDefault="008701D0" w:rsidP="008701D0">
            <w:pPr>
              <w:spacing w:after="0" w:line="240" w:lineRule="auto"/>
              <w:rPr>
                <w:rFonts w:ascii="Times New Roman" w:hAnsi="Times New Roman" w:cs="Times New Roman"/>
                <w:b/>
                <w:sz w:val="24"/>
                <w:szCs w:val="24"/>
              </w:rPr>
            </w:pPr>
            <w:r w:rsidRPr="008701D0">
              <w:rPr>
                <w:rFonts w:ascii="Times New Roman" w:hAnsi="Times New Roman" w:cs="Times New Roman"/>
                <w:b/>
                <w:sz w:val="24"/>
                <w:szCs w:val="24"/>
              </w:rPr>
              <w:t xml:space="preserve">Всього </w:t>
            </w:r>
          </w:p>
        </w:tc>
        <w:tc>
          <w:tcPr>
            <w:tcW w:w="1304" w:type="dxa"/>
          </w:tcPr>
          <w:p w:rsidR="008701D0" w:rsidRPr="008701D0" w:rsidRDefault="008701D0" w:rsidP="008701D0">
            <w:pPr>
              <w:spacing w:after="0" w:line="240" w:lineRule="auto"/>
              <w:jc w:val="center"/>
              <w:rPr>
                <w:rFonts w:ascii="Times New Roman" w:hAnsi="Times New Roman" w:cs="Times New Roman"/>
                <w:b/>
                <w:sz w:val="24"/>
                <w:szCs w:val="24"/>
                <w:lang w:val="ru-RU"/>
              </w:rPr>
            </w:pPr>
            <w:r w:rsidRPr="008701D0">
              <w:rPr>
                <w:rFonts w:ascii="Times New Roman" w:hAnsi="Times New Roman" w:cs="Times New Roman"/>
                <w:b/>
                <w:sz w:val="24"/>
                <w:szCs w:val="24"/>
                <w:lang w:val="ru-RU"/>
              </w:rPr>
              <w:t>19</w:t>
            </w:r>
          </w:p>
        </w:tc>
        <w:tc>
          <w:tcPr>
            <w:tcW w:w="1695" w:type="dxa"/>
          </w:tcPr>
          <w:p w:rsidR="008701D0" w:rsidRPr="008701D0" w:rsidRDefault="008701D0" w:rsidP="008701D0">
            <w:pPr>
              <w:spacing w:after="0" w:line="240" w:lineRule="auto"/>
              <w:jc w:val="center"/>
              <w:rPr>
                <w:rFonts w:ascii="Times New Roman" w:hAnsi="Times New Roman" w:cs="Times New Roman"/>
                <w:b/>
                <w:sz w:val="24"/>
                <w:szCs w:val="24"/>
                <w:lang w:val="ru-RU"/>
              </w:rPr>
            </w:pPr>
            <w:r w:rsidRPr="008701D0">
              <w:rPr>
                <w:rFonts w:ascii="Times New Roman" w:hAnsi="Times New Roman" w:cs="Times New Roman"/>
                <w:b/>
                <w:sz w:val="24"/>
                <w:szCs w:val="24"/>
                <w:lang w:val="ru-RU"/>
              </w:rPr>
              <w:t>18</w:t>
            </w:r>
          </w:p>
        </w:tc>
        <w:tc>
          <w:tcPr>
            <w:tcW w:w="1279" w:type="dxa"/>
          </w:tcPr>
          <w:p w:rsidR="008701D0" w:rsidRPr="008701D0" w:rsidRDefault="008701D0" w:rsidP="008701D0">
            <w:pPr>
              <w:spacing w:after="0" w:line="240" w:lineRule="auto"/>
              <w:jc w:val="center"/>
              <w:rPr>
                <w:rFonts w:ascii="Times New Roman" w:hAnsi="Times New Roman" w:cs="Times New Roman"/>
                <w:b/>
                <w:sz w:val="24"/>
                <w:szCs w:val="24"/>
                <w:lang w:val="ru-RU"/>
              </w:rPr>
            </w:pPr>
            <w:r w:rsidRPr="008701D0">
              <w:rPr>
                <w:rFonts w:ascii="Times New Roman" w:hAnsi="Times New Roman" w:cs="Times New Roman"/>
                <w:b/>
                <w:sz w:val="24"/>
                <w:szCs w:val="24"/>
                <w:lang w:val="ru-RU"/>
              </w:rPr>
              <w:t>17</w:t>
            </w:r>
          </w:p>
        </w:tc>
        <w:tc>
          <w:tcPr>
            <w:tcW w:w="1134" w:type="dxa"/>
          </w:tcPr>
          <w:p w:rsidR="008701D0" w:rsidRPr="008701D0" w:rsidRDefault="008701D0" w:rsidP="008701D0">
            <w:pPr>
              <w:spacing w:after="0" w:line="240" w:lineRule="auto"/>
              <w:jc w:val="center"/>
              <w:rPr>
                <w:rFonts w:ascii="Times New Roman" w:hAnsi="Times New Roman" w:cs="Times New Roman"/>
                <w:b/>
                <w:sz w:val="24"/>
                <w:szCs w:val="24"/>
                <w:lang w:val="ru-RU"/>
              </w:rPr>
            </w:pPr>
            <w:r w:rsidRPr="008701D0">
              <w:rPr>
                <w:rFonts w:ascii="Times New Roman" w:hAnsi="Times New Roman" w:cs="Times New Roman"/>
                <w:b/>
                <w:sz w:val="24"/>
                <w:szCs w:val="24"/>
                <w:lang w:val="ru-RU"/>
              </w:rPr>
              <w:t>-</w:t>
            </w:r>
          </w:p>
        </w:tc>
        <w:tc>
          <w:tcPr>
            <w:tcW w:w="1134" w:type="dxa"/>
          </w:tcPr>
          <w:p w:rsidR="008701D0" w:rsidRPr="008701D0" w:rsidRDefault="008701D0" w:rsidP="008701D0">
            <w:pPr>
              <w:spacing w:after="0" w:line="240" w:lineRule="auto"/>
              <w:jc w:val="center"/>
              <w:rPr>
                <w:rFonts w:ascii="Times New Roman" w:hAnsi="Times New Roman" w:cs="Times New Roman"/>
                <w:b/>
                <w:sz w:val="24"/>
                <w:szCs w:val="24"/>
                <w:lang w:val="ru-RU"/>
              </w:rPr>
            </w:pPr>
            <w:r w:rsidRPr="008701D0">
              <w:rPr>
                <w:rFonts w:ascii="Times New Roman" w:hAnsi="Times New Roman" w:cs="Times New Roman"/>
                <w:b/>
                <w:sz w:val="24"/>
                <w:szCs w:val="24"/>
                <w:lang w:val="ru-RU"/>
              </w:rPr>
              <w:t>17</w:t>
            </w:r>
          </w:p>
        </w:tc>
        <w:tc>
          <w:tcPr>
            <w:tcW w:w="1108" w:type="dxa"/>
          </w:tcPr>
          <w:p w:rsidR="008701D0" w:rsidRPr="008701D0" w:rsidRDefault="008701D0" w:rsidP="008701D0">
            <w:pPr>
              <w:spacing w:after="0" w:line="240" w:lineRule="auto"/>
              <w:jc w:val="center"/>
              <w:rPr>
                <w:rFonts w:ascii="Times New Roman" w:hAnsi="Times New Roman" w:cs="Times New Roman"/>
                <w:b/>
                <w:sz w:val="24"/>
                <w:szCs w:val="24"/>
                <w:lang w:val="ru-RU"/>
              </w:rPr>
            </w:pPr>
            <w:r w:rsidRPr="008701D0">
              <w:rPr>
                <w:rFonts w:ascii="Times New Roman" w:hAnsi="Times New Roman" w:cs="Times New Roman"/>
                <w:b/>
                <w:sz w:val="24"/>
                <w:szCs w:val="24"/>
                <w:lang w:val="ru-RU"/>
              </w:rPr>
              <w:t>-</w:t>
            </w:r>
          </w:p>
        </w:tc>
      </w:tr>
    </w:tbl>
    <w:p w:rsidR="008701D0" w:rsidRPr="008701D0" w:rsidRDefault="008701D0" w:rsidP="008701D0">
      <w:pPr>
        <w:spacing w:after="0" w:line="240" w:lineRule="auto"/>
        <w:jc w:val="center"/>
        <w:rPr>
          <w:rFonts w:ascii="Times New Roman" w:hAnsi="Times New Roman" w:cs="Times New Roman"/>
          <w:sz w:val="24"/>
          <w:szCs w:val="24"/>
        </w:rPr>
      </w:pPr>
    </w:p>
    <w:p w:rsidR="008701D0" w:rsidRPr="008701D0" w:rsidRDefault="008701D0" w:rsidP="008701D0">
      <w:pPr>
        <w:spacing w:after="0" w:line="240" w:lineRule="auto"/>
        <w:rPr>
          <w:rFonts w:ascii="Times New Roman" w:hAnsi="Times New Roman" w:cs="Times New Roman"/>
          <w:b/>
          <w:sz w:val="24"/>
          <w:szCs w:val="24"/>
        </w:rPr>
      </w:pPr>
    </w:p>
    <w:p w:rsidR="008701D0" w:rsidRPr="008701D0" w:rsidRDefault="008701D0" w:rsidP="008701D0">
      <w:pPr>
        <w:spacing w:after="0" w:line="240" w:lineRule="auto"/>
        <w:rPr>
          <w:rFonts w:ascii="Times New Roman" w:hAnsi="Times New Roman" w:cs="Times New Roman"/>
          <w:b/>
          <w:sz w:val="24"/>
          <w:szCs w:val="24"/>
        </w:rPr>
      </w:pPr>
    </w:p>
    <w:p w:rsidR="008701D0" w:rsidRPr="008701D0" w:rsidRDefault="008701D0" w:rsidP="008701D0">
      <w:pPr>
        <w:tabs>
          <w:tab w:val="left" w:pos="180"/>
        </w:tabs>
        <w:spacing w:after="0" w:line="240" w:lineRule="auto"/>
        <w:rPr>
          <w:rFonts w:ascii="Times New Roman" w:hAnsi="Times New Roman" w:cs="Times New Roman"/>
          <w:b/>
          <w:sz w:val="24"/>
          <w:szCs w:val="24"/>
        </w:rPr>
      </w:pPr>
    </w:p>
    <w:p w:rsidR="008701D0" w:rsidRPr="008701D0" w:rsidRDefault="008701D0" w:rsidP="008701D0">
      <w:pPr>
        <w:spacing w:after="0" w:line="240" w:lineRule="auto"/>
        <w:rPr>
          <w:rFonts w:ascii="Times New Roman" w:hAnsi="Times New Roman" w:cs="Times New Roman"/>
          <w:b/>
          <w:sz w:val="24"/>
          <w:szCs w:val="24"/>
        </w:rPr>
      </w:pPr>
      <w:r w:rsidRPr="008701D0">
        <w:rPr>
          <w:rFonts w:ascii="Times New Roman" w:hAnsi="Times New Roman" w:cs="Times New Roman"/>
          <w:b/>
          <w:sz w:val="24"/>
          <w:szCs w:val="24"/>
        </w:rPr>
        <w:t xml:space="preserve">Завідувач сектору контролю відділу </w:t>
      </w:r>
    </w:p>
    <w:p w:rsidR="008701D0" w:rsidRPr="008701D0" w:rsidRDefault="008701D0" w:rsidP="008701D0">
      <w:pPr>
        <w:spacing w:after="0" w:line="240" w:lineRule="auto"/>
        <w:rPr>
          <w:rFonts w:ascii="Times New Roman" w:hAnsi="Times New Roman" w:cs="Times New Roman"/>
          <w:b/>
          <w:sz w:val="24"/>
          <w:szCs w:val="24"/>
        </w:rPr>
      </w:pPr>
      <w:r w:rsidRPr="008701D0">
        <w:rPr>
          <w:rFonts w:ascii="Times New Roman" w:hAnsi="Times New Roman" w:cs="Times New Roman"/>
          <w:b/>
          <w:sz w:val="24"/>
          <w:szCs w:val="24"/>
        </w:rPr>
        <w:t xml:space="preserve">документообігу управління персоналом </w:t>
      </w:r>
    </w:p>
    <w:p w:rsidR="008701D0" w:rsidRPr="008701D0" w:rsidRDefault="008701D0" w:rsidP="008701D0">
      <w:pPr>
        <w:spacing w:after="0" w:line="240" w:lineRule="auto"/>
        <w:rPr>
          <w:rFonts w:ascii="Times New Roman" w:hAnsi="Times New Roman" w:cs="Times New Roman"/>
          <w:b/>
          <w:sz w:val="24"/>
          <w:szCs w:val="24"/>
          <w:lang w:val="en-US"/>
        </w:rPr>
      </w:pPr>
      <w:r w:rsidRPr="008701D0">
        <w:rPr>
          <w:rFonts w:ascii="Times New Roman" w:hAnsi="Times New Roman" w:cs="Times New Roman"/>
          <w:b/>
          <w:sz w:val="24"/>
          <w:szCs w:val="24"/>
        </w:rPr>
        <w:t xml:space="preserve">та діловодства міської ради </w:t>
      </w:r>
      <w:r w:rsidRPr="008701D0">
        <w:rPr>
          <w:rFonts w:ascii="Times New Roman" w:hAnsi="Times New Roman" w:cs="Times New Roman"/>
          <w:b/>
          <w:sz w:val="24"/>
          <w:szCs w:val="24"/>
        </w:rPr>
        <w:tab/>
      </w:r>
      <w:r w:rsidRPr="008701D0">
        <w:rPr>
          <w:rFonts w:ascii="Times New Roman" w:hAnsi="Times New Roman" w:cs="Times New Roman"/>
          <w:b/>
          <w:sz w:val="24"/>
          <w:szCs w:val="24"/>
        </w:rPr>
        <w:tab/>
      </w:r>
      <w:r w:rsidRPr="008701D0">
        <w:rPr>
          <w:rFonts w:ascii="Times New Roman" w:hAnsi="Times New Roman" w:cs="Times New Roman"/>
          <w:b/>
          <w:sz w:val="24"/>
          <w:szCs w:val="24"/>
        </w:rPr>
        <w:tab/>
      </w:r>
      <w:r w:rsidRPr="008701D0">
        <w:rPr>
          <w:rFonts w:ascii="Times New Roman" w:hAnsi="Times New Roman" w:cs="Times New Roman"/>
          <w:b/>
          <w:sz w:val="24"/>
          <w:szCs w:val="24"/>
        </w:rPr>
        <w:tab/>
      </w:r>
      <w:r w:rsidRPr="008701D0">
        <w:rPr>
          <w:rFonts w:ascii="Times New Roman" w:hAnsi="Times New Roman" w:cs="Times New Roman"/>
          <w:b/>
          <w:sz w:val="24"/>
          <w:szCs w:val="24"/>
        </w:rPr>
        <w:tab/>
        <w:t xml:space="preserve">         Наталія ВОЛЧИНСЬКА </w:t>
      </w:r>
    </w:p>
    <w:p w:rsidR="008701D0" w:rsidRDefault="008701D0">
      <w:r>
        <w:br w:type="page"/>
      </w:r>
    </w:p>
    <w:p w:rsidR="008701D0" w:rsidRPr="008701D0" w:rsidRDefault="008701D0" w:rsidP="008701D0">
      <w:pPr>
        <w:tabs>
          <w:tab w:val="left" w:pos="9000"/>
        </w:tabs>
        <w:spacing w:after="0" w:line="240" w:lineRule="auto"/>
        <w:jc w:val="center"/>
        <w:rPr>
          <w:rFonts w:ascii="Times New Roman" w:hAnsi="Times New Roman" w:cs="Times New Roman"/>
          <w:b/>
          <w:sz w:val="24"/>
          <w:szCs w:val="24"/>
        </w:rPr>
      </w:pPr>
      <w:r w:rsidRPr="008701D0">
        <w:rPr>
          <w:rFonts w:ascii="Times New Roman" w:hAnsi="Times New Roman" w:cs="Times New Roman"/>
          <w:b/>
          <w:sz w:val="24"/>
          <w:szCs w:val="24"/>
        </w:rPr>
        <w:lastRenderedPageBreak/>
        <w:t xml:space="preserve">Аналіз виконавської дисципліни протоколів нарад у міського голови  </w:t>
      </w:r>
    </w:p>
    <w:p w:rsidR="008701D0" w:rsidRPr="008701D0" w:rsidRDefault="008701D0" w:rsidP="008701D0">
      <w:pPr>
        <w:tabs>
          <w:tab w:val="left" w:pos="9000"/>
        </w:tabs>
        <w:spacing w:after="0" w:line="240" w:lineRule="auto"/>
        <w:jc w:val="center"/>
        <w:rPr>
          <w:rFonts w:ascii="Times New Roman" w:hAnsi="Times New Roman" w:cs="Times New Roman"/>
          <w:b/>
          <w:sz w:val="24"/>
          <w:szCs w:val="24"/>
        </w:rPr>
      </w:pPr>
      <w:r w:rsidRPr="008701D0">
        <w:rPr>
          <w:rFonts w:ascii="Times New Roman" w:hAnsi="Times New Roman" w:cs="Times New Roman"/>
          <w:b/>
          <w:sz w:val="24"/>
          <w:szCs w:val="24"/>
        </w:rPr>
        <w:t xml:space="preserve"> з 01.01.2021 р. по 31.12.2021 р.</w:t>
      </w:r>
    </w:p>
    <w:p w:rsidR="008701D0" w:rsidRPr="008701D0" w:rsidRDefault="008701D0" w:rsidP="008701D0">
      <w:pPr>
        <w:spacing w:after="0" w:line="240" w:lineRule="auto"/>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5"/>
        <w:gridCol w:w="1186"/>
        <w:gridCol w:w="1134"/>
        <w:gridCol w:w="1134"/>
        <w:gridCol w:w="997"/>
        <w:gridCol w:w="1407"/>
      </w:tblGrid>
      <w:tr w:rsidR="008701D0" w:rsidRPr="008701D0" w:rsidTr="008701D0">
        <w:tc>
          <w:tcPr>
            <w:tcW w:w="3715" w:type="dxa"/>
            <w:vMerge w:val="restart"/>
          </w:tcPr>
          <w:p w:rsidR="008701D0" w:rsidRPr="008701D0" w:rsidRDefault="008701D0" w:rsidP="008701D0">
            <w:pPr>
              <w:spacing w:after="0" w:line="240" w:lineRule="auto"/>
              <w:jc w:val="center"/>
              <w:rPr>
                <w:rFonts w:ascii="Times New Roman" w:hAnsi="Times New Roman" w:cs="Times New Roman"/>
                <w:b/>
                <w:sz w:val="24"/>
                <w:szCs w:val="24"/>
              </w:rPr>
            </w:pPr>
            <w:r w:rsidRPr="008701D0">
              <w:rPr>
                <w:rFonts w:ascii="Times New Roman" w:hAnsi="Times New Roman" w:cs="Times New Roman"/>
                <w:b/>
                <w:sz w:val="24"/>
                <w:szCs w:val="24"/>
              </w:rPr>
              <w:t>Виконавець</w:t>
            </w:r>
          </w:p>
        </w:tc>
        <w:tc>
          <w:tcPr>
            <w:tcW w:w="1134" w:type="dxa"/>
            <w:vMerge w:val="restart"/>
          </w:tcPr>
          <w:p w:rsidR="008701D0" w:rsidRPr="008701D0" w:rsidRDefault="008701D0" w:rsidP="008701D0">
            <w:pPr>
              <w:spacing w:after="0" w:line="240" w:lineRule="auto"/>
              <w:jc w:val="center"/>
              <w:rPr>
                <w:rFonts w:ascii="Times New Roman" w:hAnsi="Times New Roman" w:cs="Times New Roman"/>
                <w:b/>
                <w:sz w:val="24"/>
                <w:szCs w:val="24"/>
              </w:rPr>
            </w:pPr>
            <w:r w:rsidRPr="008701D0">
              <w:rPr>
                <w:rFonts w:ascii="Times New Roman" w:hAnsi="Times New Roman" w:cs="Times New Roman"/>
                <w:b/>
                <w:sz w:val="24"/>
                <w:szCs w:val="24"/>
              </w:rPr>
              <w:t xml:space="preserve">Всього на контролі </w:t>
            </w:r>
          </w:p>
        </w:tc>
        <w:tc>
          <w:tcPr>
            <w:tcW w:w="3265" w:type="dxa"/>
            <w:gridSpan w:val="3"/>
          </w:tcPr>
          <w:p w:rsidR="008701D0" w:rsidRPr="008701D0" w:rsidRDefault="008701D0" w:rsidP="008701D0">
            <w:pPr>
              <w:spacing w:after="0" w:line="240" w:lineRule="auto"/>
              <w:jc w:val="center"/>
              <w:rPr>
                <w:rFonts w:ascii="Times New Roman" w:hAnsi="Times New Roman" w:cs="Times New Roman"/>
                <w:b/>
                <w:sz w:val="24"/>
                <w:szCs w:val="24"/>
              </w:rPr>
            </w:pPr>
            <w:r w:rsidRPr="008701D0">
              <w:rPr>
                <w:rFonts w:ascii="Times New Roman" w:hAnsi="Times New Roman" w:cs="Times New Roman"/>
                <w:b/>
                <w:sz w:val="24"/>
                <w:szCs w:val="24"/>
              </w:rPr>
              <w:t>Виконано</w:t>
            </w:r>
          </w:p>
        </w:tc>
        <w:tc>
          <w:tcPr>
            <w:tcW w:w="1407" w:type="dxa"/>
            <w:vMerge w:val="restart"/>
          </w:tcPr>
          <w:p w:rsidR="008701D0" w:rsidRPr="008701D0" w:rsidRDefault="008701D0" w:rsidP="008701D0">
            <w:pPr>
              <w:spacing w:after="0" w:line="240" w:lineRule="auto"/>
              <w:jc w:val="center"/>
              <w:rPr>
                <w:rFonts w:ascii="Times New Roman" w:hAnsi="Times New Roman" w:cs="Times New Roman"/>
                <w:b/>
                <w:sz w:val="24"/>
                <w:szCs w:val="24"/>
              </w:rPr>
            </w:pPr>
            <w:r w:rsidRPr="008701D0">
              <w:rPr>
                <w:rFonts w:ascii="Times New Roman" w:hAnsi="Times New Roman" w:cs="Times New Roman"/>
                <w:b/>
                <w:sz w:val="24"/>
                <w:szCs w:val="24"/>
              </w:rPr>
              <w:t>Термін виконання в наступний період</w:t>
            </w:r>
          </w:p>
        </w:tc>
      </w:tr>
      <w:tr w:rsidR="008701D0" w:rsidRPr="008701D0" w:rsidTr="008701D0">
        <w:tc>
          <w:tcPr>
            <w:tcW w:w="3715" w:type="dxa"/>
            <w:vMerge/>
          </w:tcPr>
          <w:p w:rsidR="008701D0" w:rsidRPr="008701D0" w:rsidRDefault="008701D0" w:rsidP="008701D0">
            <w:pPr>
              <w:spacing w:after="0" w:line="240" w:lineRule="auto"/>
              <w:jc w:val="center"/>
              <w:rPr>
                <w:rFonts w:ascii="Times New Roman" w:hAnsi="Times New Roman" w:cs="Times New Roman"/>
                <w:b/>
                <w:sz w:val="24"/>
                <w:szCs w:val="24"/>
              </w:rPr>
            </w:pPr>
          </w:p>
        </w:tc>
        <w:tc>
          <w:tcPr>
            <w:tcW w:w="1134" w:type="dxa"/>
            <w:vMerge/>
          </w:tcPr>
          <w:p w:rsidR="008701D0" w:rsidRPr="008701D0" w:rsidRDefault="008701D0" w:rsidP="008701D0">
            <w:pPr>
              <w:spacing w:after="0" w:line="240" w:lineRule="auto"/>
              <w:jc w:val="center"/>
              <w:rPr>
                <w:rFonts w:ascii="Times New Roman" w:hAnsi="Times New Roman" w:cs="Times New Roman"/>
                <w:b/>
                <w:sz w:val="24"/>
                <w:szCs w:val="24"/>
              </w:rPr>
            </w:pPr>
          </w:p>
        </w:tc>
        <w:tc>
          <w:tcPr>
            <w:tcW w:w="1134" w:type="dxa"/>
            <w:vMerge w:val="restart"/>
          </w:tcPr>
          <w:p w:rsidR="008701D0" w:rsidRPr="008701D0" w:rsidRDefault="008701D0" w:rsidP="008701D0">
            <w:pPr>
              <w:spacing w:after="0" w:line="240" w:lineRule="auto"/>
              <w:jc w:val="center"/>
              <w:rPr>
                <w:rFonts w:ascii="Times New Roman" w:hAnsi="Times New Roman" w:cs="Times New Roman"/>
                <w:b/>
                <w:sz w:val="24"/>
                <w:szCs w:val="24"/>
              </w:rPr>
            </w:pPr>
            <w:r w:rsidRPr="008701D0">
              <w:rPr>
                <w:rFonts w:ascii="Times New Roman" w:hAnsi="Times New Roman" w:cs="Times New Roman"/>
                <w:b/>
                <w:sz w:val="24"/>
                <w:szCs w:val="24"/>
              </w:rPr>
              <w:t>В термін</w:t>
            </w:r>
          </w:p>
        </w:tc>
        <w:tc>
          <w:tcPr>
            <w:tcW w:w="2131" w:type="dxa"/>
            <w:gridSpan w:val="2"/>
          </w:tcPr>
          <w:p w:rsidR="008701D0" w:rsidRPr="008701D0" w:rsidRDefault="008701D0" w:rsidP="008701D0">
            <w:pPr>
              <w:spacing w:after="0" w:line="240" w:lineRule="auto"/>
              <w:jc w:val="center"/>
              <w:rPr>
                <w:rFonts w:ascii="Times New Roman" w:hAnsi="Times New Roman" w:cs="Times New Roman"/>
                <w:b/>
                <w:sz w:val="24"/>
                <w:szCs w:val="24"/>
              </w:rPr>
            </w:pPr>
            <w:r w:rsidRPr="008701D0">
              <w:rPr>
                <w:rFonts w:ascii="Times New Roman" w:hAnsi="Times New Roman" w:cs="Times New Roman"/>
                <w:b/>
                <w:sz w:val="24"/>
                <w:szCs w:val="24"/>
              </w:rPr>
              <w:t>З порушенням</w:t>
            </w:r>
          </w:p>
          <w:p w:rsidR="008701D0" w:rsidRPr="008701D0" w:rsidRDefault="008701D0" w:rsidP="008701D0">
            <w:pPr>
              <w:spacing w:after="0" w:line="240" w:lineRule="auto"/>
              <w:jc w:val="center"/>
              <w:rPr>
                <w:rFonts w:ascii="Times New Roman" w:hAnsi="Times New Roman" w:cs="Times New Roman"/>
                <w:b/>
                <w:sz w:val="24"/>
                <w:szCs w:val="24"/>
              </w:rPr>
            </w:pPr>
            <w:r w:rsidRPr="008701D0">
              <w:rPr>
                <w:rFonts w:ascii="Times New Roman" w:hAnsi="Times New Roman" w:cs="Times New Roman"/>
                <w:b/>
                <w:sz w:val="24"/>
                <w:szCs w:val="24"/>
              </w:rPr>
              <w:t>терміну</w:t>
            </w:r>
          </w:p>
        </w:tc>
        <w:tc>
          <w:tcPr>
            <w:tcW w:w="1407" w:type="dxa"/>
            <w:vMerge/>
          </w:tcPr>
          <w:p w:rsidR="008701D0" w:rsidRPr="008701D0" w:rsidRDefault="008701D0" w:rsidP="008701D0">
            <w:pPr>
              <w:spacing w:after="0" w:line="240" w:lineRule="auto"/>
              <w:jc w:val="center"/>
              <w:rPr>
                <w:rFonts w:ascii="Times New Roman" w:hAnsi="Times New Roman" w:cs="Times New Roman"/>
                <w:b/>
                <w:sz w:val="24"/>
                <w:szCs w:val="24"/>
              </w:rPr>
            </w:pPr>
          </w:p>
        </w:tc>
      </w:tr>
      <w:tr w:rsidR="008701D0" w:rsidRPr="008701D0" w:rsidTr="008701D0">
        <w:tc>
          <w:tcPr>
            <w:tcW w:w="3715" w:type="dxa"/>
            <w:vMerge/>
          </w:tcPr>
          <w:p w:rsidR="008701D0" w:rsidRPr="008701D0" w:rsidRDefault="008701D0" w:rsidP="008701D0">
            <w:pPr>
              <w:spacing w:after="0" w:line="240" w:lineRule="auto"/>
              <w:jc w:val="center"/>
              <w:rPr>
                <w:rFonts w:ascii="Times New Roman" w:hAnsi="Times New Roman" w:cs="Times New Roman"/>
                <w:b/>
                <w:sz w:val="24"/>
                <w:szCs w:val="24"/>
              </w:rPr>
            </w:pPr>
          </w:p>
        </w:tc>
        <w:tc>
          <w:tcPr>
            <w:tcW w:w="1134" w:type="dxa"/>
            <w:vMerge/>
          </w:tcPr>
          <w:p w:rsidR="008701D0" w:rsidRPr="008701D0" w:rsidRDefault="008701D0" w:rsidP="008701D0">
            <w:pPr>
              <w:spacing w:after="0" w:line="240" w:lineRule="auto"/>
              <w:jc w:val="center"/>
              <w:rPr>
                <w:rFonts w:ascii="Times New Roman" w:hAnsi="Times New Roman" w:cs="Times New Roman"/>
                <w:b/>
                <w:sz w:val="24"/>
                <w:szCs w:val="24"/>
              </w:rPr>
            </w:pPr>
          </w:p>
        </w:tc>
        <w:tc>
          <w:tcPr>
            <w:tcW w:w="1134" w:type="dxa"/>
            <w:vMerge/>
          </w:tcPr>
          <w:p w:rsidR="008701D0" w:rsidRPr="008701D0" w:rsidRDefault="008701D0" w:rsidP="008701D0">
            <w:pPr>
              <w:spacing w:after="0" w:line="240" w:lineRule="auto"/>
              <w:jc w:val="center"/>
              <w:rPr>
                <w:rFonts w:ascii="Times New Roman" w:hAnsi="Times New Roman" w:cs="Times New Roman"/>
                <w:b/>
                <w:sz w:val="24"/>
                <w:szCs w:val="24"/>
              </w:rPr>
            </w:pPr>
          </w:p>
        </w:tc>
        <w:tc>
          <w:tcPr>
            <w:tcW w:w="1134" w:type="dxa"/>
          </w:tcPr>
          <w:p w:rsidR="008701D0" w:rsidRPr="008701D0" w:rsidRDefault="008701D0" w:rsidP="008701D0">
            <w:pPr>
              <w:spacing w:after="0" w:line="240" w:lineRule="auto"/>
              <w:jc w:val="center"/>
              <w:rPr>
                <w:rFonts w:ascii="Times New Roman" w:hAnsi="Times New Roman" w:cs="Times New Roman"/>
                <w:b/>
                <w:sz w:val="24"/>
                <w:szCs w:val="24"/>
              </w:rPr>
            </w:pPr>
            <w:r w:rsidRPr="008701D0">
              <w:rPr>
                <w:rFonts w:ascii="Times New Roman" w:hAnsi="Times New Roman" w:cs="Times New Roman"/>
                <w:b/>
                <w:sz w:val="24"/>
                <w:szCs w:val="24"/>
              </w:rPr>
              <w:t>к-сть</w:t>
            </w:r>
          </w:p>
        </w:tc>
        <w:tc>
          <w:tcPr>
            <w:tcW w:w="997" w:type="dxa"/>
          </w:tcPr>
          <w:p w:rsidR="008701D0" w:rsidRPr="008701D0" w:rsidRDefault="008701D0" w:rsidP="008701D0">
            <w:pPr>
              <w:spacing w:after="0" w:line="240" w:lineRule="auto"/>
              <w:jc w:val="center"/>
              <w:rPr>
                <w:rFonts w:ascii="Times New Roman" w:hAnsi="Times New Roman" w:cs="Times New Roman"/>
                <w:b/>
                <w:sz w:val="24"/>
                <w:szCs w:val="24"/>
              </w:rPr>
            </w:pPr>
            <w:r w:rsidRPr="008701D0">
              <w:rPr>
                <w:rFonts w:ascii="Times New Roman" w:hAnsi="Times New Roman" w:cs="Times New Roman"/>
                <w:b/>
                <w:sz w:val="24"/>
                <w:szCs w:val="24"/>
              </w:rPr>
              <w:t>%</w:t>
            </w:r>
          </w:p>
        </w:tc>
        <w:tc>
          <w:tcPr>
            <w:tcW w:w="1407" w:type="dxa"/>
            <w:vMerge/>
          </w:tcPr>
          <w:p w:rsidR="008701D0" w:rsidRPr="008701D0" w:rsidRDefault="008701D0" w:rsidP="008701D0">
            <w:pPr>
              <w:spacing w:after="0" w:line="240" w:lineRule="auto"/>
              <w:jc w:val="center"/>
              <w:rPr>
                <w:rFonts w:ascii="Times New Roman" w:hAnsi="Times New Roman" w:cs="Times New Roman"/>
                <w:b/>
                <w:sz w:val="24"/>
                <w:szCs w:val="24"/>
              </w:rPr>
            </w:pPr>
          </w:p>
        </w:tc>
      </w:tr>
      <w:tr w:rsidR="008701D0" w:rsidRPr="008701D0" w:rsidTr="008701D0">
        <w:trPr>
          <w:trHeight w:val="313"/>
        </w:trPr>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Секретар міської ради Андрій КУНИЧАК</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2</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2</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997"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w:t>
            </w:r>
          </w:p>
        </w:tc>
        <w:tc>
          <w:tcPr>
            <w:tcW w:w="1407"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rPr>
          <w:trHeight w:val="313"/>
        </w:trPr>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Перший заступник міського голови Олег ТОКАРЧУК</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26</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26</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997"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w:t>
            </w:r>
          </w:p>
        </w:tc>
        <w:tc>
          <w:tcPr>
            <w:tcW w:w="1407"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rPr>
          <w:trHeight w:val="313"/>
        </w:trPr>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Заступник міського голови Володимир  ГРИГОРУК</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21</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21</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997"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w:t>
            </w:r>
          </w:p>
        </w:tc>
        <w:tc>
          <w:tcPr>
            <w:tcW w:w="1407"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rPr>
          <w:trHeight w:val="313"/>
        </w:trPr>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Заступник міського голови Микола АНДРУСЯК</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16</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16</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997"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w:t>
            </w:r>
          </w:p>
        </w:tc>
        <w:tc>
          <w:tcPr>
            <w:tcW w:w="1407"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rPr>
          <w:trHeight w:val="313"/>
        </w:trPr>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Заступник міського голови Володимир МЕЛЬНИЧУК</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16</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16</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997"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w:t>
            </w:r>
          </w:p>
        </w:tc>
        <w:tc>
          <w:tcPr>
            <w:tcW w:w="1407"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rPr>
          <w:trHeight w:val="313"/>
        </w:trPr>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Заступник міського голови Сергій ПРОСКУРНЯК</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16</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16</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997"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w:t>
            </w:r>
          </w:p>
        </w:tc>
        <w:tc>
          <w:tcPr>
            <w:tcW w:w="1407"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rPr>
          <w:trHeight w:val="313"/>
        </w:trPr>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Заступник міського голови Роман ОСТЯК</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22</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22</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997"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w:t>
            </w:r>
          </w:p>
        </w:tc>
        <w:tc>
          <w:tcPr>
            <w:tcW w:w="1407"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rPr>
          <w:trHeight w:val="313"/>
        </w:trPr>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Керуючий справами виконавчого комітетської ради  міської ради Тарас КУХТАР</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16</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16</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997"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w:t>
            </w:r>
          </w:p>
        </w:tc>
        <w:tc>
          <w:tcPr>
            <w:tcW w:w="1407"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rPr>
          <w:trHeight w:val="313"/>
        </w:trPr>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 xml:space="preserve">Староста с.  </w:t>
            </w:r>
            <w:proofErr w:type="spellStart"/>
            <w:r w:rsidRPr="008701D0">
              <w:rPr>
                <w:rFonts w:ascii="Times New Roman" w:hAnsi="Times New Roman" w:cs="Times New Roman"/>
                <w:sz w:val="24"/>
                <w:szCs w:val="24"/>
              </w:rPr>
              <w:t>Шепарівці</w:t>
            </w:r>
            <w:proofErr w:type="spellEnd"/>
            <w:r w:rsidRPr="008701D0">
              <w:rPr>
                <w:rFonts w:ascii="Times New Roman" w:hAnsi="Times New Roman" w:cs="Times New Roman"/>
                <w:sz w:val="24"/>
                <w:szCs w:val="24"/>
              </w:rPr>
              <w:t xml:space="preserve"> Ірина МУЦАК</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7</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7</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997"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w:t>
            </w:r>
          </w:p>
        </w:tc>
        <w:tc>
          <w:tcPr>
            <w:tcW w:w="1407"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rPr>
          <w:trHeight w:val="313"/>
        </w:trPr>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 xml:space="preserve">Староста с. </w:t>
            </w:r>
            <w:proofErr w:type="spellStart"/>
            <w:r w:rsidRPr="008701D0">
              <w:rPr>
                <w:rFonts w:ascii="Times New Roman" w:hAnsi="Times New Roman" w:cs="Times New Roman"/>
                <w:sz w:val="24"/>
                <w:szCs w:val="24"/>
              </w:rPr>
              <w:t>Товмачик</w:t>
            </w:r>
            <w:proofErr w:type="spellEnd"/>
            <w:r w:rsidRPr="008701D0">
              <w:rPr>
                <w:rFonts w:ascii="Times New Roman" w:hAnsi="Times New Roman" w:cs="Times New Roman"/>
                <w:sz w:val="24"/>
                <w:szCs w:val="24"/>
              </w:rPr>
              <w:t xml:space="preserve"> Любов ФИЛИПІВ </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6</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rPr>
              <w:t>6</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997"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w:t>
            </w:r>
          </w:p>
        </w:tc>
        <w:tc>
          <w:tcPr>
            <w:tcW w:w="1407"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rPr>
          <w:trHeight w:val="313"/>
        </w:trPr>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Староста с. Іванівці Василь МОЧЕРНЮК</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7</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7</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997"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w:t>
            </w:r>
          </w:p>
        </w:tc>
        <w:tc>
          <w:tcPr>
            <w:tcW w:w="1407"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rPr>
          <w:trHeight w:val="313"/>
        </w:trPr>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 xml:space="preserve">Староста с. </w:t>
            </w:r>
            <w:proofErr w:type="spellStart"/>
            <w:r w:rsidRPr="008701D0">
              <w:rPr>
                <w:rFonts w:ascii="Times New Roman" w:hAnsi="Times New Roman" w:cs="Times New Roman"/>
                <w:sz w:val="24"/>
                <w:szCs w:val="24"/>
              </w:rPr>
              <w:t>Саджавка</w:t>
            </w:r>
            <w:proofErr w:type="spellEnd"/>
            <w:r w:rsidRPr="008701D0">
              <w:rPr>
                <w:rFonts w:ascii="Times New Roman" w:hAnsi="Times New Roman" w:cs="Times New Roman"/>
                <w:sz w:val="24"/>
                <w:szCs w:val="24"/>
              </w:rPr>
              <w:t xml:space="preserve"> Василь ХРИСТАН</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5</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5</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997"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w:t>
            </w:r>
          </w:p>
        </w:tc>
        <w:tc>
          <w:tcPr>
            <w:tcW w:w="1407"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rPr>
          <w:trHeight w:val="313"/>
        </w:trPr>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Староста с. Воскресинці Любомир БІЛЕЙЧУК</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6</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6</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997"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w:t>
            </w:r>
          </w:p>
        </w:tc>
        <w:tc>
          <w:tcPr>
            <w:tcW w:w="1407"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rPr>
          <w:trHeight w:val="313"/>
        </w:trPr>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Староста с. Королівка Роман ГУШУЛЕЙ</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8</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8</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997"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w:t>
            </w:r>
          </w:p>
        </w:tc>
        <w:tc>
          <w:tcPr>
            <w:tcW w:w="1407"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rPr>
          <w:trHeight w:val="313"/>
        </w:trPr>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 xml:space="preserve">Староста с. </w:t>
            </w:r>
            <w:proofErr w:type="spellStart"/>
            <w:r w:rsidRPr="008701D0">
              <w:rPr>
                <w:rFonts w:ascii="Times New Roman" w:hAnsi="Times New Roman" w:cs="Times New Roman"/>
                <w:sz w:val="24"/>
                <w:szCs w:val="24"/>
              </w:rPr>
              <w:t>Корнич</w:t>
            </w:r>
            <w:proofErr w:type="spellEnd"/>
            <w:r w:rsidRPr="008701D0">
              <w:rPr>
                <w:rFonts w:ascii="Times New Roman" w:hAnsi="Times New Roman" w:cs="Times New Roman"/>
                <w:sz w:val="24"/>
                <w:szCs w:val="24"/>
              </w:rPr>
              <w:t xml:space="preserve"> та с. Грушів</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8</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8</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997"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w:t>
            </w:r>
          </w:p>
        </w:tc>
        <w:tc>
          <w:tcPr>
            <w:tcW w:w="1407"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rPr>
          <w:trHeight w:val="313"/>
        </w:trPr>
        <w:tc>
          <w:tcPr>
            <w:tcW w:w="3715" w:type="dxa"/>
          </w:tcPr>
          <w:p w:rsidR="008701D0" w:rsidRPr="008701D0" w:rsidRDefault="008701D0" w:rsidP="008701D0">
            <w:pPr>
              <w:spacing w:after="0" w:line="240" w:lineRule="auto"/>
              <w:rPr>
                <w:rFonts w:ascii="Times New Roman" w:hAnsi="Times New Roman" w:cs="Times New Roman"/>
                <w:sz w:val="24"/>
                <w:szCs w:val="24"/>
              </w:rPr>
            </w:pPr>
            <w:r w:rsidRPr="008701D0">
              <w:rPr>
                <w:rFonts w:ascii="Times New Roman" w:hAnsi="Times New Roman" w:cs="Times New Roman"/>
                <w:sz w:val="24"/>
                <w:szCs w:val="24"/>
              </w:rPr>
              <w:t xml:space="preserve">Староста с. </w:t>
            </w:r>
            <w:proofErr w:type="spellStart"/>
            <w:r w:rsidRPr="008701D0">
              <w:rPr>
                <w:rFonts w:ascii="Times New Roman" w:hAnsi="Times New Roman" w:cs="Times New Roman"/>
                <w:sz w:val="24"/>
                <w:szCs w:val="24"/>
              </w:rPr>
              <w:t>Раківчик</w:t>
            </w:r>
            <w:proofErr w:type="spellEnd"/>
            <w:r w:rsidRPr="008701D0">
              <w:rPr>
                <w:rFonts w:ascii="Times New Roman" w:hAnsi="Times New Roman" w:cs="Times New Roman"/>
                <w:sz w:val="24"/>
                <w:szCs w:val="24"/>
              </w:rPr>
              <w:t xml:space="preserve"> Петро КЛЮЧІВСЬКИЙ</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6</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6</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c>
          <w:tcPr>
            <w:tcW w:w="997" w:type="dxa"/>
          </w:tcPr>
          <w:p w:rsidR="008701D0" w:rsidRPr="008701D0" w:rsidRDefault="008701D0" w:rsidP="008701D0">
            <w:pPr>
              <w:spacing w:after="0" w:line="240" w:lineRule="auto"/>
              <w:jc w:val="center"/>
              <w:rPr>
                <w:rFonts w:ascii="Times New Roman" w:hAnsi="Times New Roman" w:cs="Times New Roman"/>
                <w:sz w:val="24"/>
                <w:szCs w:val="24"/>
                <w:lang w:val="ru-RU"/>
              </w:rPr>
            </w:pPr>
            <w:r w:rsidRPr="008701D0">
              <w:rPr>
                <w:rFonts w:ascii="Times New Roman" w:hAnsi="Times New Roman" w:cs="Times New Roman"/>
                <w:sz w:val="24"/>
                <w:szCs w:val="24"/>
                <w:lang w:val="ru-RU"/>
              </w:rPr>
              <w:t>-</w:t>
            </w:r>
          </w:p>
        </w:tc>
        <w:tc>
          <w:tcPr>
            <w:tcW w:w="1407" w:type="dxa"/>
          </w:tcPr>
          <w:p w:rsidR="008701D0" w:rsidRPr="008701D0" w:rsidRDefault="008701D0" w:rsidP="008701D0">
            <w:pPr>
              <w:spacing w:after="0" w:line="240" w:lineRule="auto"/>
              <w:jc w:val="center"/>
              <w:rPr>
                <w:rFonts w:ascii="Times New Roman" w:hAnsi="Times New Roman" w:cs="Times New Roman"/>
                <w:sz w:val="24"/>
                <w:szCs w:val="24"/>
              </w:rPr>
            </w:pPr>
            <w:r w:rsidRPr="008701D0">
              <w:rPr>
                <w:rFonts w:ascii="Times New Roman" w:hAnsi="Times New Roman" w:cs="Times New Roman"/>
                <w:sz w:val="24"/>
                <w:szCs w:val="24"/>
              </w:rPr>
              <w:t>-</w:t>
            </w:r>
          </w:p>
        </w:tc>
      </w:tr>
      <w:tr w:rsidR="008701D0" w:rsidRPr="008701D0" w:rsidTr="008701D0">
        <w:trPr>
          <w:trHeight w:val="313"/>
        </w:trPr>
        <w:tc>
          <w:tcPr>
            <w:tcW w:w="3715" w:type="dxa"/>
          </w:tcPr>
          <w:p w:rsidR="008701D0" w:rsidRPr="008701D0" w:rsidRDefault="008701D0" w:rsidP="008701D0">
            <w:pPr>
              <w:spacing w:after="0" w:line="240" w:lineRule="auto"/>
              <w:rPr>
                <w:rFonts w:ascii="Times New Roman" w:hAnsi="Times New Roman" w:cs="Times New Roman"/>
                <w:b/>
                <w:sz w:val="24"/>
                <w:szCs w:val="24"/>
              </w:rPr>
            </w:pPr>
            <w:r w:rsidRPr="008701D0">
              <w:rPr>
                <w:rFonts w:ascii="Times New Roman" w:hAnsi="Times New Roman" w:cs="Times New Roman"/>
                <w:b/>
                <w:sz w:val="24"/>
                <w:szCs w:val="24"/>
              </w:rPr>
              <w:t>Всього:</w:t>
            </w:r>
          </w:p>
        </w:tc>
        <w:tc>
          <w:tcPr>
            <w:tcW w:w="1134" w:type="dxa"/>
          </w:tcPr>
          <w:p w:rsidR="008701D0" w:rsidRPr="008701D0" w:rsidRDefault="008701D0" w:rsidP="008701D0">
            <w:pPr>
              <w:spacing w:after="0" w:line="240" w:lineRule="auto"/>
              <w:jc w:val="center"/>
              <w:rPr>
                <w:rFonts w:ascii="Times New Roman" w:hAnsi="Times New Roman" w:cs="Times New Roman"/>
                <w:b/>
                <w:sz w:val="24"/>
                <w:szCs w:val="24"/>
                <w:lang w:val="en-US"/>
              </w:rPr>
            </w:pPr>
            <w:r w:rsidRPr="008701D0">
              <w:rPr>
                <w:rFonts w:ascii="Times New Roman" w:hAnsi="Times New Roman" w:cs="Times New Roman"/>
                <w:b/>
                <w:sz w:val="24"/>
                <w:szCs w:val="24"/>
                <w:lang w:val="en-US"/>
              </w:rPr>
              <w:t>188</w:t>
            </w:r>
          </w:p>
        </w:tc>
        <w:tc>
          <w:tcPr>
            <w:tcW w:w="1134" w:type="dxa"/>
          </w:tcPr>
          <w:p w:rsidR="008701D0" w:rsidRPr="008701D0" w:rsidRDefault="008701D0" w:rsidP="008701D0">
            <w:pPr>
              <w:spacing w:after="0" w:line="240" w:lineRule="auto"/>
              <w:jc w:val="center"/>
              <w:rPr>
                <w:rFonts w:ascii="Times New Roman" w:hAnsi="Times New Roman" w:cs="Times New Roman"/>
                <w:b/>
                <w:sz w:val="24"/>
                <w:szCs w:val="24"/>
                <w:lang w:val="en-US"/>
              </w:rPr>
            </w:pPr>
            <w:r w:rsidRPr="008701D0">
              <w:rPr>
                <w:rFonts w:ascii="Times New Roman" w:hAnsi="Times New Roman" w:cs="Times New Roman"/>
                <w:b/>
                <w:sz w:val="24"/>
                <w:szCs w:val="24"/>
                <w:lang w:val="en-US"/>
              </w:rPr>
              <w:t>188</w:t>
            </w:r>
          </w:p>
        </w:tc>
        <w:tc>
          <w:tcPr>
            <w:tcW w:w="1134"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997"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c>
          <w:tcPr>
            <w:tcW w:w="1407" w:type="dxa"/>
          </w:tcPr>
          <w:p w:rsidR="008701D0" w:rsidRPr="008701D0" w:rsidRDefault="008701D0" w:rsidP="008701D0">
            <w:pPr>
              <w:spacing w:after="0" w:line="240" w:lineRule="auto"/>
              <w:jc w:val="center"/>
              <w:rPr>
                <w:rFonts w:ascii="Times New Roman" w:hAnsi="Times New Roman" w:cs="Times New Roman"/>
                <w:sz w:val="24"/>
                <w:szCs w:val="24"/>
                <w:lang w:val="en-US"/>
              </w:rPr>
            </w:pPr>
            <w:r w:rsidRPr="008701D0">
              <w:rPr>
                <w:rFonts w:ascii="Times New Roman" w:hAnsi="Times New Roman" w:cs="Times New Roman"/>
                <w:sz w:val="24"/>
                <w:szCs w:val="24"/>
                <w:lang w:val="en-US"/>
              </w:rPr>
              <w:t>-</w:t>
            </w:r>
          </w:p>
        </w:tc>
      </w:tr>
    </w:tbl>
    <w:p w:rsidR="008701D0" w:rsidRPr="008701D0" w:rsidRDefault="008701D0" w:rsidP="008701D0">
      <w:pPr>
        <w:spacing w:after="0" w:line="240" w:lineRule="auto"/>
        <w:jc w:val="center"/>
        <w:rPr>
          <w:rFonts w:ascii="Times New Roman" w:hAnsi="Times New Roman" w:cs="Times New Roman"/>
          <w:sz w:val="24"/>
          <w:szCs w:val="24"/>
        </w:rPr>
      </w:pPr>
    </w:p>
    <w:p w:rsidR="008701D0" w:rsidRPr="008701D0" w:rsidRDefault="008701D0" w:rsidP="008701D0">
      <w:pPr>
        <w:spacing w:after="0" w:line="240" w:lineRule="auto"/>
        <w:jc w:val="right"/>
        <w:rPr>
          <w:rFonts w:ascii="Times New Roman" w:hAnsi="Times New Roman" w:cs="Times New Roman"/>
          <w:sz w:val="24"/>
          <w:szCs w:val="24"/>
        </w:rPr>
      </w:pPr>
    </w:p>
    <w:p w:rsidR="008701D0" w:rsidRPr="008701D0" w:rsidRDefault="008701D0" w:rsidP="008701D0">
      <w:pPr>
        <w:tabs>
          <w:tab w:val="left" w:pos="180"/>
        </w:tabs>
        <w:spacing w:after="0" w:line="240" w:lineRule="auto"/>
        <w:rPr>
          <w:rFonts w:ascii="Times New Roman" w:hAnsi="Times New Roman" w:cs="Times New Roman"/>
          <w:b/>
          <w:sz w:val="24"/>
          <w:szCs w:val="24"/>
        </w:rPr>
      </w:pPr>
    </w:p>
    <w:p w:rsidR="008701D0" w:rsidRPr="008701D0" w:rsidRDefault="008701D0" w:rsidP="008701D0">
      <w:pPr>
        <w:spacing w:after="0" w:line="240" w:lineRule="auto"/>
        <w:rPr>
          <w:rFonts w:ascii="Times New Roman" w:hAnsi="Times New Roman" w:cs="Times New Roman"/>
          <w:b/>
          <w:sz w:val="24"/>
          <w:szCs w:val="24"/>
        </w:rPr>
      </w:pPr>
      <w:r w:rsidRPr="008701D0">
        <w:rPr>
          <w:rFonts w:ascii="Times New Roman" w:hAnsi="Times New Roman" w:cs="Times New Roman"/>
          <w:b/>
          <w:sz w:val="24"/>
          <w:szCs w:val="24"/>
        </w:rPr>
        <w:t xml:space="preserve">Завідувач сектору контролю відділу </w:t>
      </w:r>
    </w:p>
    <w:p w:rsidR="008701D0" w:rsidRPr="008701D0" w:rsidRDefault="008701D0" w:rsidP="008701D0">
      <w:pPr>
        <w:spacing w:after="0" w:line="240" w:lineRule="auto"/>
        <w:rPr>
          <w:rFonts w:ascii="Times New Roman" w:hAnsi="Times New Roman" w:cs="Times New Roman"/>
          <w:b/>
          <w:sz w:val="24"/>
          <w:szCs w:val="24"/>
        </w:rPr>
      </w:pPr>
      <w:r w:rsidRPr="008701D0">
        <w:rPr>
          <w:rFonts w:ascii="Times New Roman" w:hAnsi="Times New Roman" w:cs="Times New Roman"/>
          <w:b/>
          <w:sz w:val="24"/>
          <w:szCs w:val="24"/>
        </w:rPr>
        <w:t xml:space="preserve">документообігу управління персоналом </w:t>
      </w:r>
    </w:p>
    <w:p w:rsidR="008701D0" w:rsidRPr="008701D0" w:rsidRDefault="008701D0" w:rsidP="008701D0">
      <w:pPr>
        <w:spacing w:after="0" w:line="240" w:lineRule="auto"/>
        <w:rPr>
          <w:rFonts w:ascii="Times New Roman" w:hAnsi="Times New Roman" w:cs="Times New Roman"/>
          <w:b/>
          <w:sz w:val="24"/>
          <w:szCs w:val="24"/>
          <w:lang w:val="en-US"/>
        </w:rPr>
      </w:pPr>
      <w:r w:rsidRPr="008701D0">
        <w:rPr>
          <w:rFonts w:ascii="Times New Roman" w:hAnsi="Times New Roman" w:cs="Times New Roman"/>
          <w:b/>
          <w:sz w:val="24"/>
          <w:szCs w:val="24"/>
        </w:rPr>
        <w:t xml:space="preserve">та діловодства міської ради </w:t>
      </w:r>
      <w:r w:rsidRPr="008701D0">
        <w:rPr>
          <w:rFonts w:ascii="Times New Roman" w:hAnsi="Times New Roman" w:cs="Times New Roman"/>
          <w:b/>
          <w:sz w:val="24"/>
          <w:szCs w:val="24"/>
        </w:rPr>
        <w:tab/>
      </w:r>
      <w:r w:rsidRPr="008701D0">
        <w:rPr>
          <w:rFonts w:ascii="Times New Roman" w:hAnsi="Times New Roman" w:cs="Times New Roman"/>
          <w:b/>
          <w:sz w:val="24"/>
          <w:szCs w:val="24"/>
        </w:rPr>
        <w:tab/>
      </w:r>
      <w:r w:rsidRPr="008701D0">
        <w:rPr>
          <w:rFonts w:ascii="Times New Roman" w:hAnsi="Times New Roman" w:cs="Times New Roman"/>
          <w:b/>
          <w:sz w:val="24"/>
          <w:szCs w:val="24"/>
        </w:rPr>
        <w:tab/>
      </w:r>
      <w:r w:rsidRPr="008701D0">
        <w:rPr>
          <w:rFonts w:ascii="Times New Roman" w:hAnsi="Times New Roman" w:cs="Times New Roman"/>
          <w:b/>
          <w:sz w:val="24"/>
          <w:szCs w:val="24"/>
        </w:rPr>
        <w:tab/>
      </w:r>
      <w:r w:rsidRPr="008701D0">
        <w:rPr>
          <w:rFonts w:ascii="Times New Roman" w:hAnsi="Times New Roman" w:cs="Times New Roman"/>
          <w:b/>
          <w:sz w:val="24"/>
          <w:szCs w:val="24"/>
        </w:rPr>
        <w:tab/>
        <w:t xml:space="preserve">         Наталія ВОЛЧИНСЬКА </w:t>
      </w:r>
    </w:p>
    <w:sectPr w:rsidR="008701D0" w:rsidRPr="008701D0" w:rsidSect="00A31AB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7327"/>
    <w:multiLevelType w:val="hybridMultilevel"/>
    <w:tmpl w:val="2E2E00C0"/>
    <w:lvl w:ilvl="0" w:tplc="DBB2B42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51780"/>
    <w:rsid w:val="000F6608"/>
    <w:rsid w:val="00117EEB"/>
    <w:rsid w:val="0014614D"/>
    <w:rsid w:val="00151780"/>
    <w:rsid w:val="00152207"/>
    <w:rsid w:val="00176197"/>
    <w:rsid w:val="001E498D"/>
    <w:rsid w:val="00222DF3"/>
    <w:rsid w:val="00223228"/>
    <w:rsid w:val="00236906"/>
    <w:rsid w:val="00251492"/>
    <w:rsid w:val="00274DFB"/>
    <w:rsid w:val="002C316E"/>
    <w:rsid w:val="00327D84"/>
    <w:rsid w:val="003317ED"/>
    <w:rsid w:val="003401C7"/>
    <w:rsid w:val="003D0424"/>
    <w:rsid w:val="003D363D"/>
    <w:rsid w:val="003E1559"/>
    <w:rsid w:val="003E4F1A"/>
    <w:rsid w:val="003E654F"/>
    <w:rsid w:val="00425089"/>
    <w:rsid w:val="004424B8"/>
    <w:rsid w:val="004948BF"/>
    <w:rsid w:val="00535DEB"/>
    <w:rsid w:val="00571050"/>
    <w:rsid w:val="005B2593"/>
    <w:rsid w:val="00682186"/>
    <w:rsid w:val="006A2D8E"/>
    <w:rsid w:val="006E394F"/>
    <w:rsid w:val="0070697E"/>
    <w:rsid w:val="00706C1F"/>
    <w:rsid w:val="00742545"/>
    <w:rsid w:val="0074300A"/>
    <w:rsid w:val="00764603"/>
    <w:rsid w:val="00771E37"/>
    <w:rsid w:val="00781FD1"/>
    <w:rsid w:val="00797EC7"/>
    <w:rsid w:val="007E5151"/>
    <w:rsid w:val="00845841"/>
    <w:rsid w:val="008701D0"/>
    <w:rsid w:val="008A09B4"/>
    <w:rsid w:val="008A5851"/>
    <w:rsid w:val="008B1500"/>
    <w:rsid w:val="008B42EC"/>
    <w:rsid w:val="008F15AA"/>
    <w:rsid w:val="00917770"/>
    <w:rsid w:val="00920B0F"/>
    <w:rsid w:val="00931777"/>
    <w:rsid w:val="009A1BFB"/>
    <w:rsid w:val="009A60C2"/>
    <w:rsid w:val="009B6D64"/>
    <w:rsid w:val="009C3465"/>
    <w:rsid w:val="009F725F"/>
    <w:rsid w:val="00A22A39"/>
    <w:rsid w:val="00A31AB7"/>
    <w:rsid w:val="00A628E1"/>
    <w:rsid w:val="00A62B80"/>
    <w:rsid w:val="00AC23E3"/>
    <w:rsid w:val="00B137C0"/>
    <w:rsid w:val="00B3055C"/>
    <w:rsid w:val="00B97B9C"/>
    <w:rsid w:val="00BC489C"/>
    <w:rsid w:val="00BD1C59"/>
    <w:rsid w:val="00BE52E2"/>
    <w:rsid w:val="00C663E2"/>
    <w:rsid w:val="00C839A3"/>
    <w:rsid w:val="00CA2138"/>
    <w:rsid w:val="00CA4EB2"/>
    <w:rsid w:val="00D05B28"/>
    <w:rsid w:val="00D84815"/>
    <w:rsid w:val="00DA605D"/>
    <w:rsid w:val="00DB745B"/>
    <w:rsid w:val="00DC1F67"/>
    <w:rsid w:val="00DD1CAE"/>
    <w:rsid w:val="00E20C97"/>
    <w:rsid w:val="00EE6904"/>
    <w:rsid w:val="00EF124E"/>
    <w:rsid w:val="00F17D53"/>
    <w:rsid w:val="00FB7523"/>
    <w:rsid w:val="00FC2BE3"/>
    <w:rsid w:val="00FC42E4"/>
    <w:rsid w:val="00FE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EDEE"/>
  <w15:docId w15:val="{4C58E40D-93B1-40D2-A6DE-63F1A52C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1780"/>
  </w:style>
  <w:style w:type="paragraph" w:styleId="1">
    <w:name w:val="heading 1"/>
    <w:basedOn w:val="a"/>
    <w:next w:val="a"/>
    <w:link w:val="10"/>
    <w:qFormat/>
    <w:rsid w:val="00251492"/>
    <w:pPr>
      <w:keepNext/>
      <w:spacing w:before="240" w:after="60" w:line="240" w:lineRule="auto"/>
      <w:outlineLvl w:val="0"/>
    </w:pPr>
    <w:rPr>
      <w:rFonts w:ascii="Calibri Light" w:eastAsia="Times New Roman" w:hAnsi="Calibri Light"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24B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4424B8"/>
    <w:rPr>
      <w:rFonts w:ascii="Segoe UI" w:hAnsi="Segoe UI" w:cs="Segoe UI"/>
      <w:sz w:val="18"/>
      <w:szCs w:val="18"/>
    </w:rPr>
  </w:style>
  <w:style w:type="table" w:styleId="a5">
    <w:name w:val="Table Grid"/>
    <w:basedOn w:val="a1"/>
    <w:uiPriority w:val="39"/>
    <w:rsid w:val="00340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51492"/>
    <w:rPr>
      <w:rFonts w:ascii="Calibri Light" w:eastAsia="Times New Roman" w:hAnsi="Calibri Light" w:cs="Times New Roman"/>
      <w:b/>
      <w:bCs/>
      <w:kern w:val="32"/>
      <w:sz w:val="32"/>
      <w:szCs w:val="32"/>
      <w:lang w:val="ru-RU" w:eastAsia="ru-RU"/>
    </w:rPr>
  </w:style>
  <w:style w:type="paragraph" w:styleId="a6">
    <w:name w:val="Normal (Web)"/>
    <w:basedOn w:val="a"/>
    <w:uiPriority w:val="99"/>
    <w:unhideWhenUsed/>
    <w:rsid w:val="0025149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7755">
      <w:bodyDiv w:val="1"/>
      <w:marLeft w:val="0"/>
      <w:marRight w:val="0"/>
      <w:marTop w:val="0"/>
      <w:marBottom w:val="0"/>
      <w:divBdr>
        <w:top w:val="none" w:sz="0" w:space="0" w:color="auto"/>
        <w:left w:val="none" w:sz="0" w:space="0" w:color="auto"/>
        <w:bottom w:val="none" w:sz="0" w:space="0" w:color="auto"/>
        <w:right w:val="none" w:sz="0" w:space="0" w:color="auto"/>
      </w:divBdr>
    </w:div>
    <w:div w:id="363605500">
      <w:bodyDiv w:val="1"/>
      <w:marLeft w:val="0"/>
      <w:marRight w:val="0"/>
      <w:marTop w:val="0"/>
      <w:marBottom w:val="0"/>
      <w:divBdr>
        <w:top w:val="none" w:sz="0" w:space="0" w:color="auto"/>
        <w:left w:val="none" w:sz="0" w:space="0" w:color="auto"/>
        <w:bottom w:val="none" w:sz="0" w:space="0" w:color="auto"/>
        <w:right w:val="none" w:sz="0" w:space="0" w:color="auto"/>
      </w:divBdr>
    </w:div>
    <w:div w:id="456606293">
      <w:bodyDiv w:val="1"/>
      <w:marLeft w:val="0"/>
      <w:marRight w:val="0"/>
      <w:marTop w:val="0"/>
      <w:marBottom w:val="0"/>
      <w:divBdr>
        <w:top w:val="none" w:sz="0" w:space="0" w:color="auto"/>
        <w:left w:val="none" w:sz="0" w:space="0" w:color="auto"/>
        <w:bottom w:val="none" w:sz="0" w:space="0" w:color="auto"/>
        <w:right w:val="none" w:sz="0" w:space="0" w:color="auto"/>
      </w:divBdr>
    </w:div>
    <w:div w:id="517083094">
      <w:bodyDiv w:val="1"/>
      <w:marLeft w:val="0"/>
      <w:marRight w:val="0"/>
      <w:marTop w:val="0"/>
      <w:marBottom w:val="0"/>
      <w:divBdr>
        <w:top w:val="none" w:sz="0" w:space="0" w:color="auto"/>
        <w:left w:val="none" w:sz="0" w:space="0" w:color="auto"/>
        <w:bottom w:val="none" w:sz="0" w:space="0" w:color="auto"/>
        <w:right w:val="none" w:sz="0" w:space="0" w:color="auto"/>
      </w:divBdr>
    </w:div>
    <w:div w:id="587077904">
      <w:bodyDiv w:val="1"/>
      <w:marLeft w:val="0"/>
      <w:marRight w:val="0"/>
      <w:marTop w:val="0"/>
      <w:marBottom w:val="0"/>
      <w:divBdr>
        <w:top w:val="none" w:sz="0" w:space="0" w:color="auto"/>
        <w:left w:val="none" w:sz="0" w:space="0" w:color="auto"/>
        <w:bottom w:val="none" w:sz="0" w:space="0" w:color="auto"/>
        <w:right w:val="none" w:sz="0" w:space="0" w:color="auto"/>
      </w:divBdr>
    </w:div>
    <w:div w:id="683822244">
      <w:bodyDiv w:val="1"/>
      <w:marLeft w:val="0"/>
      <w:marRight w:val="0"/>
      <w:marTop w:val="0"/>
      <w:marBottom w:val="0"/>
      <w:divBdr>
        <w:top w:val="none" w:sz="0" w:space="0" w:color="auto"/>
        <w:left w:val="none" w:sz="0" w:space="0" w:color="auto"/>
        <w:bottom w:val="none" w:sz="0" w:space="0" w:color="auto"/>
        <w:right w:val="none" w:sz="0" w:space="0" w:color="auto"/>
      </w:divBdr>
    </w:div>
    <w:div w:id="731346786">
      <w:bodyDiv w:val="1"/>
      <w:marLeft w:val="0"/>
      <w:marRight w:val="0"/>
      <w:marTop w:val="0"/>
      <w:marBottom w:val="0"/>
      <w:divBdr>
        <w:top w:val="none" w:sz="0" w:space="0" w:color="auto"/>
        <w:left w:val="none" w:sz="0" w:space="0" w:color="auto"/>
        <w:bottom w:val="none" w:sz="0" w:space="0" w:color="auto"/>
        <w:right w:val="none" w:sz="0" w:space="0" w:color="auto"/>
      </w:divBdr>
    </w:div>
    <w:div w:id="795441917">
      <w:bodyDiv w:val="1"/>
      <w:marLeft w:val="0"/>
      <w:marRight w:val="0"/>
      <w:marTop w:val="0"/>
      <w:marBottom w:val="0"/>
      <w:divBdr>
        <w:top w:val="none" w:sz="0" w:space="0" w:color="auto"/>
        <w:left w:val="none" w:sz="0" w:space="0" w:color="auto"/>
        <w:bottom w:val="none" w:sz="0" w:space="0" w:color="auto"/>
        <w:right w:val="none" w:sz="0" w:space="0" w:color="auto"/>
      </w:divBdr>
    </w:div>
    <w:div w:id="1092823890">
      <w:bodyDiv w:val="1"/>
      <w:marLeft w:val="0"/>
      <w:marRight w:val="0"/>
      <w:marTop w:val="0"/>
      <w:marBottom w:val="0"/>
      <w:divBdr>
        <w:top w:val="none" w:sz="0" w:space="0" w:color="auto"/>
        <w:left w:val="none" w:sz="0" w:space="0" w:color="auto"/>
        <w:bottom w:val="none" w:sz="0" w:space="0" w:color="auto"/>
        <w:right w:val="none" w:sz="0" w:space="0" w:color="auto"/>
      </w:divBdr>
    </w:div>
    <w:div w:id="1099065576">
      <w:bodyDiv w:val="1"/>
      <w:marLeft w:val="0"/>
      <w:marRight w:val="0"/>
      <w:marTop w:val="0"/>
      <w:marBottom w:val="0"/>
      <w:divBdr>
        <w:top w:val="none" w:sz="0" w:space="0" w:color="auto"/>
        <w:left w:val="none" w:sz="0" w:space="0" w:color="auto"/>
        <w:bottom w:val="none" w:sz="0" w:space="0" w:color="auto"/>
        <w:right w:val="none" w:sz="0" w:space="0" w:color="auto"/>
      </w:divBdr>
    </w:div>
    <w:div w:id="1339850332">
      <w:bodyDiv w:val="1"/>
      <w:marLeft w:val="0"/>
      <w:marRight w:val="0"/>
      <w:marTop w:val="0"/>
      <w:marBottom w:val="0"/>
      <w:divBdr>
        <w:top w:val="none" w:sz="0" w:space="0" w:color="auto"/>
        <w:left w:val="none" w:sz="0" w:space="0" w:color="auto"/>
        <w:bottom w:val="none" w:sz="0" w:space="0" w:color="auto"/>
        <w:right w:val="none" w:sz="0" w:space="0" w:color="auto"/>
      </w:divBdr>
    </w:div>
    <w:div w:id="1492788768">
      <w:bodyDiv w:val="1"/>
      <w:marLeft w:val="0"/>
      <w:marRight w:val="0"/>
      <w:marTop w:val="0"/>
      <w:marBottom w:val="0"/>
      <w:divBdr>
        <w:top w:val="none" w:sz="0" w:space="0" w:color="auto"/>
        <w:left w:val="none" w:sz="0" w:space="0" w:color="auto"/>
        <w:bottom w:val="none" w:sz="0" w:space="0" w:color="auto"/>
        <w:right w:val="none" w:sz="0" w:space="0" w:color="auto"/>
      </w:divBdr>
    </w:div>
    <w:div w:id="1852332893">
      <w:bodyDiv w:val="1"/>
      <w:marLeft w:val="0"/>
      <w:marRight w:val="0"/>
      <w:marTop w:val="0"/>
      <w:marBottom w:val="0"/>
      <w:divBdr>
        <w:top w:val="none" w:sz="0" w:space="0" w:color="auto"/>
        <w:left w:val="none" w:sz="0" w:space="0" w:color="auto"/>
        <w:bottom w:val="none" w:sz="0" w:space="0" w:color="auto"/>
        <w:right w:val="none" w:sz="0" w:space="0" w:color="auto"/>
      </w:divBdr>
    </w:div>
    <w:div w:id="1998731247">
      <w:bodyDiv w:val="1"/>
      <w:marLeft w:val="0"/>
      <w:marRight w:val="0"/>
      <w:marTop w:val="0"/>
      <w:marBottom w:val="0"/>
      <w:divBdr>
        <w:top w:val="none" w:sz="0" w:space="0" w:color="auto"/>
        <w:left w:val="none" w:sz="0" w:space="0" w:color="auto"/>
        <w:bottom w:val="none" w:sz="0" w:space="0" w:color="auto"/>
        <w:right w:val="none" w:sz="0" w:space="0" w:color="auto"/>
      </w:divBdr>
    </w:div>
    <w:div w:id="20981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14</Pages>
  <Words>17728</Words>
  <Characters>10105</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Волчинська Наталія Миколаївна</dc:creator>
  <cp:keywords/>
  <dc:description/>
  <cp:lastModifiedBy>Свінціцька Ірина Миколаївна</cp:lastModifiedBy>
  <cp:revision>23</cp:revision>
  <cp:lastPrinted>2022-03-21T07:46:00Z</cp:lastPrinted>
  <dcterms:created xsi:type="dcterms:W3CDTF">2022-02-17T12:32:00Z</dcterms:created>
  <dcterms:modified xsi:type="dcterms:W3CDTF">2022-03-21T12:09:00Z</dcterms:modified>
</cp:coreProperties>
</file>